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D872" w14:textId="30DA1D92" w:rsidR="00966C1B" w:rsidRDefault="00966C1B" w:rsidP="00966C1B">
      <w:pPr>
        <w:pStyle w:val="Heading1"/>
        <w:spacing w:before="41"/>
        <w:ind w:right="1637"/>
        <w:rPr>
          <w:u w:val="none"/>
        </w:rPr>
      </w:pPr>
      <w:r>
        <w:rPr>
          <w:color w:val="FF0000"/>
        </w:rPr>
        <w:t>DSAMH</w:t>
      </w:r>
      <w:r>
        <w:rPr>
          <w:color w:val="FF0000"/>
          <w:spacing w:val="-9"/>
        </w:rPr>
        <w:t xml:space="preserve"> </w:t>
      </w:r>
      <w:bookmarkStart w:id="0" w:name="_Hlk94252488"/>
      <w:r w:rsidR="00CA5E11">
        <w:rPr>
          <w:color w:val="FF0000"/>
          <w:spacing w:val="-9"/>
        </w:rPr>
        <w:t>O</w:t>
      </w:r>
      <w:r w:rsidR="00892DB9">
        <w:rPr>
          <w:color w:val="FF0000"/>
          <w:spacing w:val="-9"/>
        </w:rPr>
        <w:t xml:space="preserve">TP </w:t>
      </w:r>
      <w:r>
        <w:rPr>
          <w:color w:val="FF0000"/>
        </w:rPr>
        <w:t>Medication Unit/Mobile Unit</w:t>
      </w:r>
      <w:r>
        <w:rPr>
          <w:color w:val="FF0000"/>
          <w:spacing w:val="-8"/>
        </w:rPr>
        <w:t xml:space="preserve"> </w:t>
      </w:r>
      <w:bookmarkEnd w:id="0"/>
      <w:r>
        <w:rPr>
          <w:color w:val="FF0000"/>
        </w:rPr>
        <w:t>Application</w:t>
      </w:r>
      <w:r w:rsidR="00CA5E11">
        <w:rPr>
          <w:color w:val="FF0000"/>
        </w:rPr>
        <w:t xml:space="preserve"> </w:t>
      </w:r>
    </w:p>
    <w:p w14:paraId="3D7570D8" w14:textId="77777777" w:rsidR="00966C1B" w:rsidRDefault="00966C1B" w:rsidP="00966C1B">
      <w:pPr>
        <w:pStyle w:val="BodyText"/>
        <w:spacing w:before="6"/>
        <w:rPr>
          <w:b/>
          <w:sz w:val="21"/>
        </w:rPr>
      </w:pPr>
    </w:p>
    <w:p w14:paraId="5D76E9BB" w14:textId="4D423D0B" w:rsidR="00966C1B" w:rsidRDefault="00966C1B" w:rsidP="00966C1B">
      <w:pPr>
        <w:spacing w:before="56" w:after="120"/>
        <w:ind w:left="619"/>
      </w:pPr>
      <w:r>
        <w:rPr>
          <w:b/>
          <w:color w:val="FF0000"/>
          <w:u w:val="single" w:color="FF0000"/>
        </w:rPr>
        <w:t>(Insert</w:t>
      </w:r>
      <w:r>
        <w:rPr>
          <w:b/>
          <w:color w:val="FF0000"/>
          <w:spacing w:val="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provider/program</w:t>
      </w:r>
      <w:r>
        <w:rPr>
          <w:b/>
          <w:color w:val="FF0000"/>
          <w:spacing w:val="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here)</w:t>
      </w:r>
      <w:r>
        <w:rPr>
          <w:b/>
          <w:color w:val="FF0000"/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formally</w:t>
      </w:r>
      <w:r>
        <w:rPr>
          <w:spacing w:val="4"/>
        </w:rPr>
        <w:t xml:space="preserve"> </w:t>
      </w:r>
      <w:r>
        <w:t>requesting</w:t>
      </w:r>
      <w:r>
        <w:rPr>
          <w:spacing w:val="3"/>
        </w:rPr>
        <w:t xml:space="preserve"> to utilize a remote </w:t>
      </w:r>
      <w:r w:rsidR="00B54815">
        <w:rPr>
          <w:spacing w:val="3"/>
        </w:rPr>
        <w:t>unit</w:t>
      </w:r>
      <w:r>
        <w:rPr>
          <w:spacing w:val="3"/>
        </w:rPr>
        <w:t xml:space="preserve"> (check box below) </w:t>
      </w:r>
      <w:r w:rsidRPr="00F06511">
        <w:rPr>
          <w:spacing w:val="3"/>
        </w:rPr>
        <w:t>for</w:t>
      </w:r>
      <w:r>
        <w:rPr>
          <w:spacing w:val="3"/>
        </w:rPr>
        <w:t xml:space="preserve"> selected services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 w:rsidR="0084391D">
        <w:t>t</w:t>
      </w:r>
      <w:r>
        <w:t>he</w:t>
      </w:r>
      <w:r>
        <w:rPr>
          <w:spacing w:val="2"/>
        </w:rPr>
        <w:t xml:space="preserve"> </w:t>
      </w:r>
      <w:r>
        <w:t>Division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Health:</w:t>
      </w:r>
    </w:p>
    <w:p w14:paraId="35F18DEA" w14:textId="47885811" w:rsidR="00966C1B" w:rsidRPr="00944F9D" w:rsidRDefault="00000000" w:rsidP="00966C1B">
      <w:pPr>
        <w:jc w:val="center"/>
        <w:rPr>
          <w:rFonts w:cstheme="minorHAnsi"/>
          <w:bCs/>
        </w:rPr>
      </w:pPr>
      <w:sdt>
        <w:sdtPr>
          <w:rPr>
            <w:rFonts w:cstheme="minorHAnsi"/>
            <w:bCs/>
          </w:rPr>
          <w:id w:val="-19854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CA5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66C1B">
        <w:rPr>
          <w:rFonts w:cstheme="minorHAnsi"/>
          <w:bCs/>
        </w:rPr>
        <w:t>Medication Unit</w:t>
      </w:r>
      <w:r w:rsidR="00966C1B">
        <w:rPr>
          <w:rFonts w:cstheme="minorHAnsi"/>
          <w:bCs/>
        </w:rPr>
        <w:tab/>
      </w:r>
      <w:r w:rsidR="00966C1B">
        <w:rPr>
          <w:rFonts w:cstheme="minorHAnsi"/>
          <w:bCs/>
        </w:rPr>
        <w:tab/>
      </w:r>
      <w:r w:rsidR="00966C1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63626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FB8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66C1B">
        <w:rPr>
          <w:rFonts w:cstheme="minorHAnsi"/>
          <w:bCs/>
        </w:rPr>
        <w:t>Mobile Unit</w:t>
      </w:r>
    </w:p>
    <w:p w14:paraId="0EDE21D4" w14:textId="77777777" w:rsidR="00966C1B" w:rsidRDefault="00966C1B" w:rsidP="00966C1B">
      <w:pPr>
        <w:pStyle w:val="BodyText"/>
        <w:spacing w:before="6"/>
        <w:rPr>
          <w:sz w:val="11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119"/>
        <w:gridCol w:w="2921"/>
        <w:gridCol w:w="1530"/>
      </w:tblGrid>
      <w:tr w:rsidR="0065359D" w14:paraId="5D2FBC34" w14:textId="4ADEDCDE" w:rsidTr="00C27269">
        <w:trPr>
          <w:trHeight w:val="309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71D" w14:textId="27536291" w:rsidR="0065359D" w:rsidRDefault="0065359D" w:rsidP="005A4865">
            <w:pPr>
              <w:pStyle w:val="TableParagraph"/>
              <w:spacing w:before="6"/>
              <w:ind w:left="2224" w:right="22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Remote </w:t>
            </w:r>
            <w:r w:rsidR="00B54815">
              <w:rPr>
                <w:rFonts w:asciiTheme="minorHAnsi" w:hAnsiTheme="minorHAnsi" w:cstheme="minorHAnsi"/>
              </w:rPr>
              <w:t>Unit</w:t>
            </w:r>
            <w:r w:rsidRPr="00E109F9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0D0AD8" w14:paraId="726FB12A" w14:textId="18F7FEEB" w:rsidTr="00C27269">
        <w:trPr>
          <w:trHeight w:val="110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184" w14:textId="6B3CDB74" w:rsidR="000D0AD8" w:rsidRDefault="000D0AD8" w:rsidP="005A4865">
            <w:pPr>
              <w:pStyle w:val="TableParagraph"/>
              <w:spacing w:line="262" w:lineRule="exact"/>
            </w:pPr>
            <w:r>
              <w:t>1.  Unit name (identify vehicle for Mobile Unit or name for Medication Unit), phone number, and primary contact information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EAA3" w14:textId="68FF5749" w:rsidR="000D0AD8" w:rsidRDefault="000D0AD8" w:rsidP="005A4865">
            <w:pPr>
              <w:pStyle w:val="TableParagraph"/>
              <w:spacing w:before="5" w:after="120"/>
              <w:ind w:left="91"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 Name</w:t>
            </w:r>
            <w:r w:rsidRPr="00E109F9">
              <w:rPr>
                <w:rFonts w:asciiTheme="minorHAnsi" w:hAnsiTheme="minorHAnsi" w:cstheme="minorHAnsi"/>
              </w:rPr>
              <w:t>:</w:t>
            </w:r>
          </w:p>
          <w:p w14:paraId="088B2D62" w14:textId="77777777" w:rsidR="00B66DDB" w:rsidRDefault="00B66DDB" w:rsidP="005A4865">
            <w:pPr>
              <w:pStyle w:val="TableParagraph"/>
              <w:spacing w:before="5" w:after="120"/>
              <w:ind w:left="91" w:right="85"/>
              <w:rPr>
                <w:rFonts w:asciiTheme="minorHAnsi" w:hAnsiTheme="minorHAnsi" w:cstheme="minorHAnsi"/>
              </w:rPr>
            </w:pPr>
          </w:p>
          <w:p w14:paraId="130359D2" w14:textId="3E676001" w:rsidR="00B66DDB" w:rsidRDefault="000D0AD8" w:rsidP="00BA420B">
            <w:pPr>
              <w:pStyle w:val="TableParagraph"/>
              <w:spacing w:after="120"/>
              <w:ind w:left="91" w:right="85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 xml:space="preserve">Address of </w:t>
            </w:r>
            <w:r>
              <w:rPr>
                <w:rFonts w:asciiTheme="minorHAnsi" w:hAnsiTheme="minorHAnsi" w:cstheme="minorHAnsi"/>
              </w:rPr>
              <w:t xml:space="preserve">Medication Unit/Address of Mobile Unit Parking Location (when not in use): </w:t>
            </w:r>
          </w:p>
          <w:p w14:paraId="4EE91047" w14:textId="77777777" w:rsidR="00BA420B" w:rsidRPr="00E109F9" w:rsidRDefault="00BA420B" w:rsidP="00BA420B">
            <w:pPr>
              <w:pStyle w:val="TableParagraph"/>
              <w:spacing w:after="120"/>
              <w:ind w:left="91" w:right="85"/>
              <w:rPr>
                <w:rFonts w:asciiTheme="minorHAnsi" w:hAnsiTheme="minorHAnsi" w:cstheme="minorHAnsi"/>
              </w:rPr>
            </w:pPr>
          </w:p>
          <w:p w14:paraId="33CA34AC" w14:textId="2F385A1D" w:rsidR="000D0AD8" w:rsidRDefault="000D0AD8" w:rsidP="005A486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 xml:space="preserve">Phone Number of </w:t>
            </w:r>
            <w:r w:rsidR="00B54815">
              <w:rPr>
                <w:rFonts w:asciiTheme="minorHAnsi" w:hAnsiTheme="minorHAnsi" w:cstheme="minorHAnsi"/>
              </w:rPr>
              <w:t>Unit</w:t>
            </w:r>
            <w:r w:rsidRPr="00E109F9">
              <w:rPr>
                <w:rFonts w:asciiTheme="minorHAnsi" w:hAnsiTheme="minorHAnsi" w:cstheme="minorHAnsi"/>
              </w:rPr>
              <w:t>:</w:t>
            </w:r>
          </w:p>
          <w:p w14:paraId="5ACEF25B" w14:textId="77777777" w:rsidR="00B66DDB" w:rsidRPr="00E109F9" w:rsidRDefault="00B66DDB" w:rsidP="005A486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</w:p>
          <w:p w14:paraId="08253728" w14:textId="074B94E9" w:rsidR="000D0AD8" w:rsidRDefault="000D0AD8" w:rsidP="005A486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>Primary Contact</w:t>
            </w:r>
            <w:r w:rsidR="00293102">
              <w:rPr>
                <w:rFonts w:asciiTheme="minorHAnsi" w:hAnsiTheme="minorHAnsi" w:cstheme="minorHAnsi"/>
              </w:rPr>
              <w:t xml:space="preserve"> Name</w:t>
            </w:r>
            <w:r w:rsidR="00CC2341">
              <w:rPr>
                <w:rFonts w:asciiTheme="minorHAnsi" w:hAnsiTheme="minorHAnsi" w:cstheme="minorHAnsi"/>
              </w:rPr>
              <w:t>(s)</w:t>
            </w:r>
            <w:r w:rsidRPr="00E109F9">
              <w:rPr>
                <w:rFonts w:asciiTheme="minorHAnsi" w:hAnsiTheme="minorHAnsi" w:cstheme="minorHAnsi"/>
              </w:rPr>
              <w:t xml:space="preserve"> </w:t>
            </w:r>
            <w:r w:rsidR="00293102">
              <w:rPr>
                <w:rFonts w:asciiTheme="minorHAnsi" w:hAnsiTheme="minorHAnsi" w:cstheme="minorHAnsi"/>
              </w:rPr>
              <w:t xml:space="preserve">and Contact </w:t>
            </w:r>
            <w:r w:rsidRPr="00E109F9">
              <w:rPr>
                <w:rFonts w:asciiTheme="minorHAnsi" w:hAnsiTheme="minorHAnsi" w:cstheme="minorHAnsi"/>
              </w:rPr>
              <w:t>Information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54815">
              <w:rPr>
                <w:rFonts w:asciiTheme="minorHAnsi" w:hAnsiTheme="minorHAnsi" w:cstheme="minorHAnsi"/>
              </w:rPr>
              <w:t>Unit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FA0D936" w14:textId="77777777" w:rsidR="00B66DDB" w:rsidRDefault="00B66DDB" w:rsidP="005A486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</w:p>
          <w:p w14:paraId="6F538705" w14:textId="2D2AC172" w:rsidR="00893E75" w:rsidRPr="00E109F9" w:rsidRDefault="00893E75" w:rsidP="005A486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VIN: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CFB4E37" w14:textId="40B5324D" w:rsidR="000D0AD8" w:rsidRDefault="000D0AD8" w:rsidP="001A14D7">
            <w:pPr>
              <w:pStyle w:val="TableParagraph"/>
              <w:spacing w:before="5" w:after="120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64CEB865" w14:textId="00FA4712" w:rsidTr="00C27269">
        <w:trPr>
          <w:trHeight w:val="37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D41" w14:textId="2D874523" w:rsidR="000D0AD8" w:rsidRDefault="000D0AD8" w:rsidP="005A4865">
            <w:pPr>
              <w:pStyle w:val="TableParagraph"/>
              <w:spacing w:line="262" w:lineRule="exact"/>
            </w:pPr>
            <w:r>
              <w:t>2.  Days</w:t>
            </w:r>
            <w:r w:rsidR="002A543A">
              <w:t xml:space="preserve"> of operation and </w:t>
            </w:r>
            <w:r w:rsidR="00293102">
              <w:t>h</w:t>
            </w:r>
            <w:r>
              <w:t xml:space="preserve">ours of </w:t>
            </w:r>
            <w:r w:rsidR="002A543A">
              <w:t xml:space="preserve">service </w:t>
            </w:r>
            <w:r>
              <w:t xml:space="preserve">per </w:t>
            </w:r>
            <w:r w:rsidR="002A543A">
              <w:t>day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057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C851B70" w14:textId="77777777" w:rsidR="000D0AD8" w:rsidRPr="00E109F9" w:rsidRDefault="000D0AD8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5BC153A0" w14:textId="553D5277" w:rsidTr="00C27269">
        <w:trPr>
          <w:trHeight w:val="34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CC5" w14:textId="77777777" w:rsidR="000D0AD8" w:rsidRDefault="000D0AD8" w:rsidP="005A4865">
            <w:pPr>
              <w:pStyle w:val="TableParagraph"/>
              <w:spacing w:line="262" w:lineRule="exact"/>
            </w:pPr>
            <w:r>
              <w:t>3.  Type of services provided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8DB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C9192D9" w14:textId="77777777" w:rsidR="000D0AD8" w:rsidRPr="00E109F9" w:rsidRDefault="000D0AD8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31C9569F" w14:textId="6BFC6EB3" w:rsidTr="000B2744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890" w14:textId="77777777" w:rsidR="000D0AD8" w:rsidRDefault="000D0AD8" w:rsidP="005A4865">
            <w:pPr>
              <w:pStyle w:val="TableParagraph"/>
              <w:spacing w:line="262" w:lineRule="exact"/>
            </w:pPr>
            <w:r>
              <w:t>4.  Statement of need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452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CB54" w14:textId="5F6F34EE" w:rsidR="000D0AD8" w:rsidRPr="00E109F9" w:rsidRDefault="00000000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61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744">
              <w:rPr>
                <w:rFonts w:asciiTheme="minorHAnsi" w:hAnsiTheme="minorHAnsi" w:cstheme="minorHAnsi"/>
              </w:rPr>
              <w:t>Statement of Need Attached</w:t>
            </w:r>
          </w:p>
        </w:tc>
      </w:tr>
      <w:tr w:rsidR="000D0AD8" w14:paraId="3119EBB8" w14:textId="1C927153" w:rsidTr="004875EA">
        <w:trPr>
          <w:trHeight w:val="61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DA85" w14:textId="2C6344BD" w:rsidR="000D0AD8" w:rsidRDefault="000D0AD8" w:rsidP="005A4865">
            <w:pPr>
              <w:pStyle w:val="TableParagraph"/>
              <w:spacing w:line="262" w:lineRule="exact"/>
            </w:pPr>
            <w:r>
              <w:t xml:space="preserve">5.  </w:t>
            </w:r>
            <w:r w:rsidR="000B2744">
              <w:t>Names, titles, and c</w:t>
            </w:r>
            <w:r>
              <w:t>redentials of staff and ability to work independently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E21A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3367" w14:textId="05123814" w:rsidR="000D0AD8" w:rsidRPr="00E109F9" w:rsidRDefault="00000000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2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5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5EA">
              <w:rPr>
                <w:rFonts w:asciiTheme="minorHAnsi" w:hAnsiTheme="minorHAnsi" w:cstheme="minorHAnsi"/>
              </w:rPr>
              <w:t>Staff List Attached</w:t>
            </w:r>
          </w:p>
        </w:tc>
      </w:tr>
      <w:tr w:rsidR="000D0AD8" w14:paraId="2BEF93E8" w14:textId="44408E3F" w:rsidTr="00C27269">
        <w:trPr>
          <w:trHeight w:val="90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B760" w14:textId="77777777" w:rsidR="000D0AD8" w:rsidRDefault="000D0AD8" w:rsidP="005A4865">
            <w:pPr>
              <w:pStyle w:val="TableParagraph"/>
              <w:spacing w:line="262" w:lineRule="exact"/>
            </w:pPr>
            <w:r>
              <w:t>6.  Supervisory support plan (please include the frequency of supervision and modality)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CD4A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E9DD" w14:textId="0159C86D" w:rsidR="000D0AD8" w:rsidRPr="00E109F9" w:rsidRDefault="00000000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34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>Policy Attached</w:t>
            </w:r>
          </w:p>
        </w:tc>
      </w:tr>
      <w:tr w:rsidR="000D0AD8" w14:paraId="294F0A27" w14:textId="1B80280C" w:rsidTr="00C27269">
        <w:trPr>
          <w:trHeight w:val="61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0738" w14:textId="476A76C7" w:rsidR="000D0AD8" w:rsidRDefault="000D0AD8" w:rsidP="005A4865">
            <w:pPr>
              <w:pStyle w:val="TableParagraph"/>
              <w:spacing w:line="262" w:lineRule="exact"/>
            </w:pPr>
            <w:r>
              <w:t xml:space="preserve">7.  Emergency plan in event of crisis at remote </w:t>
            </w:r>
            <w:r w:rsidR="00B54815">
              <w:t>unit</w:t>
            </w:r>
            <w:r>
              <w:t xml:space="preserve"> location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C451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F71" w14:textId="1C3C62EA" w:rsidR="000D0AD8" w:rsidRPr="00E109F9" w:rsidRDefault="00000000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496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7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>Policy Attached</w:t>
            </w:r>
          </w:p>
        </w:tc>
      </w:tr>
      <w:tr w:rsidR="000D0AD8" w14:paraId="14A6C816" w14:textId="295642A7" w:rsidTr="00C27269">
        <w:trPr>
          <w:trHeight w:val="61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52E2" w14:textId="27DF6AD4" w:rsidR="000D0AD8" w:rsidRDefault="000D0AD8" w:rsidP="005A4865">
            <w:pPr>
              <w:pStyle w:val="TableParagraph"/>
              <w:spacing w:line="262" w:lineRule="exact"/>
            </w:pPr>
            <w:r>
              <w:t xml:space="preserve">8.  Utilization of a secure </w:t>
            </w:r>
            <w:r w:rsidR="006A7628">
              <w:t>e</w:t>
            </w:r>
            <w:r>
              <w:t xml:space="preserve">lectronic </w:t>
            </w:r>
            <w:r w:rsidR="006A7628">
              <w:t>h</w:t>
            </w:r>
            <w:r>
              <w:t xml:space="preserve">ealth </w:t>
            </w:r>
            <w:r w:rsidR="006A7628">
              <w:t>r</w:t>
            </w:r>
            <w:r>
              <w:t>ecord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8456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D47CFA4" w14:textId="77777777" w:rsidR="000D0AD8" w:rsidRPr="00E109F9" w:rsidRDefault="000D0AD8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39271B0B" w14:textId="6E3982AE" w:rsidTr="00C27269">
        <w:trPr>
          <w:trHeight w:val="63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CBF" w14:textId="0253C89C" w:rsidR="000D0AD8" w:rsidRDefault="000D0AD8" w:rsidP="005A4865">
            <w:pPr>
              <w:pStyle w:val="TableParagraph"/>
              <w:spacing w:line="262" w:lineRule="exact"/>
            </w:pPr>
            <w:r>
              <w:t>9</w:t>
            </w:r>
            <w:r w:rsidRPr="00A2152A">
              <w:t>.</w:t>
            </w:r>
            <w:r>
              <w:t xml:space="preserve">  </w:t>
            </w:r>
            <w:r w:rsidRPr="00A2152A">
              <w:t xml:space="preserve">Confidentiality plan specific to that </w:t>
            </w:r>
            <w:r>
              <w:t xml:space="preserve">remote </w:t>
            </w:r>
            <w:r w:rsidR="00B54815">
              <w:t>unit</w:t>
            </w:r>
            <w:r w:rsidRPr="00A2152A">
              <w:t xml:space="preserve"> loc</w:t>
            </w:r>
            <w:r>
              <w:t>a</w:t>
            </w:r>
            <w:r w:rsidRPr="00A2152A">
              <w:t>tion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D389" w14:textId="77777777" w:rsidR="000D0AD8" w:rsidRPr="00E109F9" w:rsidRDefault="000D0AD8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BCD" w14:textId="77777777" w:rsidR="000D0AD8" w:rsidRDefault="00000000" w:rsidP="001A14D7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29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8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 xml:space="preserve">Policy </w:t>
            </w:r>
            <w:r w:rsidR="001A14D7">
              <w:rPr>
                <w:rFonts w:asciiTheme="minorHAnsi" w:hAnsiTheme="minorHAnsi" w:cstheme="minorHAnsi"/>
              </w:rPr>
              <w:t>Attached</w:t>
            </w:r>
          </w:p>
          <w:p w14:paraId="2F574E17" w14:textId="4112129E" w:rsidR="006A7628" w:rsidRPr="006A7628" w:rsidRDefault="006A7628" w:rsidP="006A7628">
            <w:pPr>
              <w:jc w:val="center"/>
            </w:pPr>
          </w:p>
        </w:tc>
      </w:tr>
      <w:tr w:rsidR="000D0AD8" w14:paraId="06935888" w14:textId="5B69607E" w:rsidTr="00C27269">
        <w:trPr>
          <w:trHeight w:val="11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A88" w14:textId="2B007DF2" w:rsidR="000D0AD8" w:rsidRDefault="000D0AD8" w:rsidP="005A4865">
            <w:pPr>
              <w:pStyle w:val="TableParagraph"/>
              <w:spacing w:line="262" w:lineRule="exact"/>
            </w:pPr>
            <w:r>
              <w:lastRenderedPageBreak/>
              <w:t xml:space="preserve">10.  Informed consent provided to client that indicates limited services at remote </w:t>
            </w:r>
            <w:r w:rsidR="00B54815">
              <w:t>unit</w:t>
            </w:r>
            <w:r>
              <w:t xml:space="preserve"> and information on services available at main program </w:t>
            </w:r>
            <w:r w:rsidR="00AA5876">
              <w:t>site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3C75" w14:textId="77777777" w:rsidR="000D0AD8" w:rsidRPr="00E109F9" w:rsidRDefault="000D0AD8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A8E" w14:textId="62684955" w:rsidR="000D0AD8" w:rsidRPr="00E109F9" w:rsidRDefault="00000000" w:rsidP="001A14D7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77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5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 xml:space="preserve">Copy of Form </w:t>
            </w:r>
            <w:r w:rsidR="000D345F">
              <w:rPr>
                <w:rFonts w:asciiTheme="minorHAnsi" w:hAnsiTheme="minorHAnsi" w:cstheme="minorHAnsi"/>
              </w:rPr>
              <w:t>Attached</w:t>
            </w:r>
          </w:p>
        </w:tc>
      </w:tr>
      <w:tr w:rsidR="000D0AD8" w14:paraId="632B1942" w14:textId="7F8D3147" w:rsidTr="00C27269">
        <w:trPr>
          <w:trHeight w:val="8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EFA" w14:textId="2DAF8636" w:rsidR="000D0AD8" w:rsidRDefault="000D0AD8" w:rsidP="005A4865">
            <w:pPr>
              <w:pStyle w:val="TableParagraph"/>
              <w:spacing w:line="262" w:lineRule="exact"/>
            </w:pPr>
            <w:r>
              <w:t xml:space="preserve">11.  </w:t>
            </w:r>
            <w:r w:rsidR="00FA19E6">
              <w:t>L</w:t>
            </w:r>
            <w:r>
              <w:t xml:space="preserve">ocation of main program </w:t>
            </w:r>
            <w:r w:rsidR="00995591">
              <w:t>site</w:t>
            </w:r>
            <w:r>
              <w:t xml:space="preserve"> information, license/certification, and complaint process prominently posted within the public view of the clients at the remote </w:t>
            </w:r>
            <w:r w:rsidR="00B54815">
              <w:t>unit</w:t>
            </w:r>
            <w:r>
              <w:t xml:space="preserve">  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8826" w14:textId="77777777" w:rsidR="000D0AD8" w:rsidRPr="00E109F9" w:rsidRDefault="000D0AD8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6A86228" w14:textId="77777777" w:rsidR="000D0AD8" w:rsidRPr="00E109F9" w:rsidRDefault="000D0AD8" w:rsidP="001A14D7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47479581" w14:textId="672C0A52" w:rsidTr="00C27269">
        <w:trPr>
          <w:trHeight w:val="11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1C5" w14:textId="77777777" w:rsidR="000D0AD8" w:rsidRPr="00836A23" w:rsidRDefault="000D0AD8" w:rsidP="005A4865">
            <w:pPr>
              <w:pStyle w:val="TableParagraph"/>
              <w:spacing w:line="26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836A2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36A23">
              <w:rPr>
                <w:rFonts w:asciiTheme="minorHAnsi" w:hAnsiTheme="minorHAnsi" w:cstheme="minorHAnsi"/>
              </w:rPr>
              <w:t>Picture</w:t>
            </w:r>
            <w:r>
              <w:rPr>
                <w:rFonts w:asciiTheme="minorHAnsi" w:hAnsiTheme="minorHAnsi" w:cstheme="minorHAnsi"/>
              </w:rPr>
              <w:t>s</w:t>
            </w:r>
            <w:r w:rsidRPr="00836A23">
              <w:rPr>
                <w:rFonts w:asciiTheme="minorHAnsi" w:hAnsiTheme="minorHAnsi" w:cstheme="minorHAnsi"/>
              </w:rPr>
              <w:t xml:space="preserve"> of external building access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836A23">
              <w:rPr>
                <w:rFonts w:asciiTheme="minorHAnsi" w:hAnsiTheme="minorHAnsi" w:cstheme="minorHAnsi"/>
              </w:rPr>
              <w:t>office</w:t>
            </w:r>
            <w:r>
              <w:rPr>
                <w:rFonts w:asciiTheme="minorHAnsi" w:hAnsiTheme="minorHAnsi" w:cstheme="minorHAnsi"/>
              </w:rPr>
              <w:t xml:space="preserve"> (Medication Unit) or vehicle (Mobile Unit)</w:t>
            </w:r>
            <w:r w:rsidRPr="00836A23">
              <w:rPr>
                <w:rFonts w:asciiTheme="minorHAnsi" w:hAnsiTheme="minorHAnsi" w:cstheme="minorHAnsi"/>
              </w:rPr>
              <w:t xml:space="preserve"> to be used by program staff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2F69" w14:textId="74F66A13" w:rsidR="000D0AD8" w:rsidRPr="00E109F9" w:rsidRDefault="000D0AD8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506" w14:textId="5154CAC6" w:rsidR="000D0AD8" w:rsidRPr="00E109F9" w:rsidRDefault="00000000" w:rsidP="001A14D7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6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4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>Picture</w:t>
            </w:r>
            <w:r w:rsidR="001A14D7">
              <w:rPr>
                <w:rFonts w:asciiTheme="minorHAnsi" w:hAnsiTheme="minorHAnsi" w:cstheme="minorHAnsi"/>
              </w:rPr>
              <w:t>s Attached</w:t>
            </w:r>
          </w:p>
        </w:tc>
      </w:tr>
      <w:tr w:rsidR="000D0AD8" w14:paraId="74CAF3CD" w14:textId="041524B5" w:rsidTr="00C27269">
        <w:trPr>
          <w:trHeight w:val="8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3ED9" w14:textId="117E1C8B" w:rsidR="000D0AD8" w:rsidRDefault="000D0AD8" w:rsidP="005A4865">
            <w:pPr>
              <w:pStyle w:val="TableParagraph"/>
              <w:spacing w:line="262" w:lineRule="exact"/>
            </w:pPr>
            <w:r>
              <w:t xml:space="preserve">13.  Ability to identify clients served at remote </w:t>
            </w:r>
            <w:r w:rsidR="00B54815">
              <w:t>unit</w:t>
            </w:r>
            <w:r>
              <w:t>s and provide list to DSAMH upon request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BB29" w14:textId="77777777" w:rsidR="000D0AD8" w:rsidRPr="00E109F9" w:rsidRDefault="000D0AD8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2DEDC0" w14:textId="77777777" w:rsidR="000D0AD8" w:rsidRPr="00E109F9" w:rsidRDefault="000D0AD8" w:rsidP="001A14D7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0D0AD8" w14:paraId="5ABC831A" w14:textId="4E491965" w:rsidTr="00C27269">
        <w:trPr>
          <w:trHeight w:val="57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294" w14:textId="0504BA9E" w:rsidR="000D0AD8" w:rsidRDefault="000D0AD8" w:rsidP="005A4865">
            <w:pPr>
              <w:pStyle w:val="TableParagraph"/>
              <w:spacing w:line="262" w:lineRule="exact"/>
            </w:pPr>
            <w:r>
              <w:t>14. Plan for securing medications and ensuring staff safety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B278" w14:textId="77777777" w:rsidR="000D0AD8" w:rsidRPr="00E109F9" w:rsidRDefault="000D0AD8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3F7" w14:textId="157229CF" w:rsidR="000D0AD8" w:rsidRPr="00E109F9" w:rsidRDefault="00000000" w:rsidP="001A14D7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30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82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582E">
              <w:rPr>
                <w:rFonts w:asciiTheme="minorHAnsi" w:hAnsiTheme="minorHAnsi" w:cstheme="minorHAnsi"/>
              </w:rPr>
              <w:t>P</w:t>
            </w:r>
            <w:r w:rsidR="00C27269">
              <w:rPr>
                <w:rFonts w:asciiTheme="minorHAnsi" w:hAnsiTheme="minorHAnsi" w:cstheme="minorHAnsi"/>
              </w:rPr>
              <w:t xml:space="preserve">olicy </w:t>
            </w:r>
            <w:r w:rsidR="000D345F">
              <w:rPr>
                <w:rFonts w:asciiTheme="minorHAnsi" w:hAnsiTheme="minorHAnsi" w:cstheme="minorHAnsi"/>
              </w:rPr>
              <w:t>Attached</w:t>
            </w:r>
          </w:p>
        </w:tc>
      </w:tr>
      <w:tr w:rsidR="000D0AD8" w14:paraId="46620A23" w14:textId="5CE31E8E" w:rsidTr="00C27269">
        <w:trPr>
          <w:trHeight w:val="107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C7F" w14:textId="031232B1" w:rsidR="000D0AD8" w:rsidRDefault="000D0AD8" w:rsidP="005A4865">
            <w:pPr>
              <w:pStyle w:val="TableParagraph"/>
              <w:spacing w:line="262" w:lineRule="exact"/>
            </w:pPr>
            <w:r>
              <w:t>15. The attestation that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4BAFD" w14:textId="77777777" w:rsidR="002133A9" w:rsidRDefault="00000000" w:rsidP="005A4865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1422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-15862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E1A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118224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</w:p>
          <w:p w14:paraId="0802F8FF" w14:textId="38728A14" w:rsidR="00A26F04" w:rsidRDefault="00000000" w:rsidP="002133A9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7424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A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133A9">
              <w:rPr>
                <w:rFonts w:ascii="Calibri" w:hAnsi="Calibri" w:cs="Calibri"/>
                <w:color w:val="000000"/>
              </w:rPr>
              <w:t>Pending</w:t>
            </w:r>
            <w:r w:rsidR="000D0AD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0BF5928" w14:textId="77777777" w:rsidR="002133A9" w:rsidRDefault="002133A9" w:rsidP="002133A9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1C2C8742" w14:textId="77777777" w:rsidR="002133A9" w:rsidRPr="00A26F04" w:rsidRDefault="002133A9" w:rsidP="002133A9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282EB22C" w14:textId="103CEBE4" w:rsidR="001A14D7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20037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6321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136601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</w:p>
          <w:p w14:paraId="00077842" w14:textId="5F3756C9" w:rsidR="00A26F04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36190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78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4789">
              <w:rPr>
                <w:rFonts w:ascii="Calibri" w:hAnsi="Calibri" w:cs="Calibri"/>
                <w:color w:val="000000"/>
              </w:rPr>
              <w:t>Pending</w:t>
            </w:r>
          </w:p>
          <w:p w14:paraId="3A18F5AB" w14:textId="77777777" w:rsidR="00A26F04" w:rsidRPr="00A26F04" w:rsidRDefault="00A26F04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242E359F" w14:textId="765BF4BD" w:rsidR="00A26F04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3784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640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-3646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</w:p>
          <w:p w14:paraId="7512D7BA" w14:textId="44A6A0DD" w:rsidR="00A26F04" w:rsidRPr="00A26F04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6329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78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4789">
              <w:rPr>
                <w:rFonts w:ascii="Calibri" w:hAnsi="Calibri" w:cs="Calibri"/>
                <w:color w:val="000000"/>
              </w:rPr>
              <w:t>Pending</w:t>
            </w:r>
          </w:p>
          <w:p w14:paraId="250B4260" w14:textId="77777777" w:rsidR="001A14D7" w:rsidRDefault="001A14D7" w:rsidP="005A4865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1D58B7C6" w14:textId="4D6FAA80" w:rsidR="001A14D7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337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-3490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-73139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</w:p>
          <w:p w14:paraId="4C76E21E" w14:textId="77777777" w:rsidR="00A26F04" w:rsidRPr="00A26F04" w:rsidRDefault="00A26F04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594BD7B3" w14:textId="77777777" w:rsidR="001A14D7" w:rsidRDefault="001A14D7" w:rsidP="008B2337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0455D8A3" w14:textId="77777777" w:rsidR="00A26F04" w:rsidRDefault="00A26F04" w:rsidP="008B2337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6A4B2F95" w14:textId="77777777" w:rsidR="00A26F04" w:rsidRPr="008B2337" w:rsidRDefault="00A26F04" w:rsidP="008B2337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3B3F0E12" w14:textId="4F62F319" w:rsidR="001A14D7" w:rsidRDefault="00000000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4336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17198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-200511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</w:p>
          <w:p w14:paraId="1865F550" w14:textId="77777777" w:rsidR="00A26F04" w:rsidRDefault="00A26F04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342355A9" w14:textId="77777777" w:rsidR="00A26F04" w:rsidRPr="00A26F04" w:rsidRDefault="00A26F04" w:rsidP="00A26F04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74F7CC7C" w14:textId="77777777" w:rsidR="000D0AD8" w:rsidRDefault="000D0AD8" w:rsidP="005A4865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ascii="Calibri" w:hAnsi="Calibri" w:cs="Calibri"/>
                <w:color w:val="000000"/>
              </w:rPr>
            </w:pPr>
          </w:p>
          <w:p w14:paraId="616CAF26" w14:textId="77777777" w:rsidR="000D0AD8" w:rsidRPr="00E109F9" w:rsidRDefault="00000000" w:rsidP="005A4865">
            <w:pPr>
              <w:pStyle w:val="ListParagraph"/>
              <w:tabs>
                <w:tab w:val="left" w:pos="637"/>
                <w:tab w:val="left" w:pos="1581"/>
              </w:tabs>
              <w:spacing w:before="100" w:beforeAutospacing="1" w:after="100" w:afterAutospacing="1" w:line="240" w:lineRule="auto"/>
              <w:ind w:left="2301" w:hanging="2160"/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3411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Yes</w:t>
            </w:r>
            <w:sdt>
              <w:sdtPr>
                <w:rPr>
                  <w:rFonts w:ascii="Calibri" w:hAnsi="Calibri" w:cs="Calibri"/>
                  <w:color w:val="000000"/>
                </w:rPr>
                <w:id w:val="-94684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No</w:t>
            </w:r>
            <w:sdt>
              <w:sdtPr>
                <w:rPr>
                  <w:rFonts w:ascii="Calibri" w:hAnsi="Calibri" w:cs="Calibri"/>
                  <w:color w:val="000000"/>
                </w:rPr>
                <w:id w:val="467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D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D0AD8">
              <w:rPr>
                <w:rFonts w:ascii="Calibri" w:hAnsi="Calibri" w:cs="Calibri"/>
                <w:color w:val="000000"/>
              </w:rPr>
              <w:t>N/A</w:t>
            </w:r>
            <w:r w:rsidR="000D0AD8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45610" w14:textId="31E0D5E5" w:rsidR="000D0AD8" w:rsidRPr="00880D38" w:rsidRDefault="000D0AD8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cstheme="minorHAnsi"/>
                <w:shd w:val="clear" w:color="auto" w:fill="FFFFFF"/>
              </w:rPr>
            </w:pPr>
            <w:r w:rsidRPr="00880D38">
              <w:rPr>
                <w:rFonts w:ascii="Calibri" w:hAnsi="Calibri" w:cs="Calibri"/>
                <w:color w:val="000000"/>
              </w:rPr>
              <w:t>Approval of the Drug Enforcement Agency (DEA) has been received</w:t>
            </w:r>
          </w:p>
          <w:p w14:paraId="658A6804" w14:textId="60EDA2B2" w:rsidR="000D0AD8" w:rsidRDefault="000D0AD8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ascii="Calibri" w:hAnsi="Calibri" w:cs="Calibri"/>
                <w:color w:val="000000"/>
              </w:rPr>
            </w:pPr>
            <w:r w:rsidRPr="00880D38">
              <w:rPr>
                <w:rFonts w:ascii="Calibri" w:hAnsi="Calibri" w:cs="Calibri"/>
                <w:color w:val="000000"/>
              </w:rPr>
              <w:t xml:space="preserve">Approval from </w:t>
            </w:r>
            <w:r>
              <w:rPr>
                <w:rFonts w:ascii="Calibri" w:hAnsi="Calibri" w:cs="Calibri"/>
                <w:color w:val="000000"/>
              </w:rPr>
              <w:t>SOTA</w:t>
            </w:r>
            <w:r w:rsidRPr="00880D38">
              <w:rPr>
                <w:rFonts w:ascii="Calibri" w:hAnsi="Calibri" w:cs="Calibri"/>
                <w:color w:val="000000"/>
              </w:rPr>
              <w:t xml:space="preserve"> has been received</w:t>
            </w:r>
          </w:p>
          <w:p w14:paraId="5D4C9767" w14:textId="60D9D4C7" w:rsidR="000775BA" w:rsidRDefault="000948FD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SAMHSA Certification has been received</w:t>
            </w:r>
          </w:p>
          <w:p w14:paraId="197F5A7B" w14:textId="5BA184C5" w:rsidR="00A26F04" w:rsidRPr="00A26F04" w:rsidRDefault="00000000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ascii="Calibri" w:hAnsi="Calibri" w:cs="Calibri"/>
              </w:rPr>
            </w:pPr>
            <w:hyperlink r:id="rId10" w:history="1">
              <w:r w:rsidR="00A26F04" w:rsidRPr="00E765EE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SAMHSA will be notified of any additional locations or the relocation of the medication</w:t>
              </w:r>
              <w:r w:rsidR="00A26F04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 xml:space="preserve"> </w:t>
              </w:r>
              <w:r w:rsidR="00A26F04" w:rsidRPr="00E765EE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unit (medication unit only)</w:t>
              </w:r>
            </w:hyperlink>
          </w:p>
          <w:p w14:paraId="3618AA3F" w14:textId="76629D4F" w:rsidR="000D0AD8" w:rsidRPr="00880D38" w:rsidRDefault="000D0AD8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cstheme="minorHAnsi"/>
                <w:shd w:val="clear" w:color="auto" w:fill="FFFFFF"/>
              </w:rPr>
            </w:pP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The mobile unit will comply with all pertinent </w:t>
            </w:r>
            <w:r w:rsidR="001709B7">
              <w:rPr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>tate laws and regulations (mobile unit only)</w:t>
            </w:r>
          </w:p>
          <w:p w14:paraId="1CE8818D" w14:textId="5F024805" w:rsidR="000D0AD8" w:rsidRDefault="000D0AD8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The mobile unit location will comply with local ordinances (town, city, </w:t>
            </w:r>
            <w:r w:rsidR="001709B7">
              <w:rPr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>tate) and</w:t>
            </w:r>
            <w:r w:rsidR="00FE4597">
              <w:rPr>
                <w:rFonts w:ascii="Calibri" w:hAnsi="Calibri" w:cs="Calibri"/>
                <w:color w:val="000000"/>
                <w:bdr w:val="none" w:sz="0" w:space="0" w:color="auto" w:frame="1"/>
              </w:rPr>
              <w:t>,</w:t>
            </w: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where required</w:t>
            </w:r>
            <w:r w:rsidR="00FE4597">
              <w:rPr>
                <w:rFonts w:ascii="Calibri" w:hAnsi="Calibri" w:cs="Calibri"/>
                <w:color w:val="000000"/>
                <w:bdr w:val="none" w:sz="0" w:space="0" w:color="auto" w:frame="1"/>
              </w:rPr>
              <w:t>,</w:t>
            </w: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have the permission of the </w:t>
            </w:r>
            <w:r w:rsidR="00FE4597">
              <w:rPr>
                <w:rFonts w:ascii="Calibri" w:hAnsi="Calibri" w:cs="Calibri"/>
                <w:color w:val="000000"/>
                <w:bdr w:val="none" w:sz="0" w:space="0" w:color="auto" w:frame="1"/>
              </w:rPr>
              <w:t>site</w:t>
            </w:r>
            <w:r w:rsidRPr="00880D3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when necessary (mobile unit only)</w:t>
            </w:r>
          </w:p>
          <w:p w14:paraId="6B480E86" w14:textId="1BE43596" w:rsidR="00A26F04" w:rsidRPr="00A6527E" w:rsidRDefault="00A26F04" w:rsidP="005A4865">
            <w:pPr>
              <w:spacing w:before="100" w:beforeAutospacing="1" w:after="100" w:afterAutospacing="1" w:line="240" w:lineRule="auto"/>
              <w:ind w:right="85"/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C8C34" w14:textId="6A878A06" w:rsidR="000D0AD8" w:rsidRDefault="00000000" w:rsidP="0022582E">
            <w:pPr>
              <w:spacing w:after="0" w:line="240" w:lineRule="auto"/>
              <w:ind w:left="361" w:right="85" w:hanging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8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5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7269">
              <w:rPr>
                <w:rFonts w:cstheme="minorHAnsi"/>
              </w:rPr>
              <w:t>Approval</w:t>
            </w:r>
            <w:r w:rsidR="001A14D7">
              <w:rPr>
                <w:rFonts w:cstheme="minorHAnsi"/>
              </w:rPr>
              <w:t xml:space="preserve"> Attached</w:t>
            </w:r>
          </w:p>
          <w:p w14:paraId="5D8588D2" w14:textId="77777777" w:rsidR="000D345F" w:rsidRDefault="000D345F" w:rsidP="000D345F">
            <w:pPr>
              <w:spacing w:after="0" w:line="240" w:lineRule="auto"/>
              <w:ind w:left="361" w:right="85" w:hanging="270"/>
              <w:jc w:val="both"/>
              <w:rPr>
                <w:rFonts w:cstheme="minorHAnsi"/>
              </w:rPr>
            </w:pPr>
          </w:p>
          <w:p w14:paraId="250A6850" w14:textId="77777777" w:rsidR="000D345F" w:rsidRDefault="000D345F" w:rsidP="00E972A3">
            <w:pPr>
              <w:spacing w:after="0" w:line="240" w:lineRule="auto"/>
              <w:ind w:right="85"/>
              <w:jc w:val="both"/>
              <w:rPr>
                <w:rFonts w:cstheme="minorHAnsi"/>
              </w:rPr>
            </w:pPr>
          </w:p>
          <w:p w14:paraId="1A8FB2F6" w14:textId="0A1E69C2" w:rsidR="000D345F" w:rsidRDefault="00000000" w:rsidP="000D345F">
            <w:pPr>
              <w:spacing w:after="0" w:line="240" w:lineRule="auto"/>
              <w:ind w:left="360" w:right="86" w:hanging="27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05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5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566C">
              <w:rPr>
                <w:rFonts w:cstheme="minorHAnsi"/>
              </w:rPr>
              <w:t>Approval</w:t>
            </w:r>
            <w:r w:rsidR="000D345F">
              <w:rPr>
                <w:rFonts w:cstheme="minorHAnsi"/>
              </w:rPr>
              <w:t xml:space="preserve"> Attached</w:t>
            </w:r>
          </w:p>
          <w:p w14:paraId="2EB072E3" w14:textId="77777777" w:rsidR="000D345F" w:rsidRDefault="000D345F" w:rsidP="00C27269">
            <w:pPr>
              <w:spacing w:after="0" w:line="240" w:lineRule="auto"/>
              <w:ind w:right="86"/>
              <w:jc w:val="both"/>
              <w:rPr>
                <w:rFonts w:cstheme="minorHAnsi"/>
              </w:rPr>
            </w:pPr>
          </w:p>
          <w:p w14:paraId="7EAC9D91" w14:textId="3D7D82FE" w:rsidR="000D345F" w:rsidRDefault="00000000" w:rsidP="000D345F">
            <w:pPr>
              <w:spacing w:after="0" w:line="240" w:lineRule="auto"/>
              <w:ind w:left="360" w:right="86" w:hanging="27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52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2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7269">
              <w:rPr>
                <w:rFonts w:cstheme="minorHAnsi"/>
              </w:rPr>
              <w:t>Certification A</w:t>
            </w:r>
            <w:r w:rsidR="000D345F">
              <w:rPr>
                <w:rFonts w:cstheme="minorHAnsi"/>
              </w:rPr>
              <w:t>ttached</w:t>
            </w:r>
          </w:p>
          <w:p w14:paraId="1DC86091" w14:textId="77777777" w:rsidR="00C27269" w:rsidRDefault="00C27269" w:rsidP="000D345F">
            <w:pPr>
              <w:spacing w:after="0" w:line="240" w:lineRule="auto"/>
              <w:ind w:left="360" w:right="86" w:hanging="274"/>
              <w:jc w:val="both"/>
              <w:rPr>
                <w:rFonts w:cstheme="minorHAnsi"/>
              </w:rPr>
            </w:pPr>
          </w:p>
          <w:p w14:paraId="4E6558E5" w14:textId="77777777" w:rsidR="00C27269" w:rsidRDefault="00C27269" w:rsidP="000D345F">
            <w:pPr>
              <w:spacing w:after="0" w:line="240" w:lineRule="auto"/>
              <w:ind w:left="360" w:right="86" w:hanging="274"/>
              <w:jc w:val="both"/>
              <w:rPr>
                <w:rFonts w:cstheme="minorHAnsi"/>
              </w:rPr>
            </w:pPr>
          </w:p>
          <w:p w14:paraId="4A85C485" w14:textId="77777777" w:rsidR="001A14D7" w:rsidRDefault="001A14D7" w:rsidP="000D345F">
            <w:pPr>
              <w:spacing w:after="0" w:line="240" w:lineRule="auto"/>
              <w:ind w:left="361" w:right="85" w:hanging="270"/>
              <w:jc w:val="both"/>
              <w:rPr>
                <w:rFonts w:cstheme="minorHAnsi"/>
              </w:rPr>
            </w:pPr>
          </w:p>
          <w:p w14:paraId="101810F2" w14:textId="1CCB9E54" w:rsidR="001A14D7" w:rsidRPr="00880D38" w:rsidRDefault="001A14D7" w:rsidP="000D345F">
            <w:pPr>
              <w:spacing w:after="0" w:line="240" w:lineRule="auto"/>
              <w:ind w:left="361" w:right="85" w:hanging="27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D0AD8" w14:paraId="03BD4EEF" w14:textId="4A25527B" w:rsidTr="00C27269">
        <w:trPr>
          <w:trHeight w:val="107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5F3D" w14:textId="5585120D" w:rsidR="000D0AD8" w:rsidRDefault="000D345F" w:rsidP="005A4865">
            <w:pPr>
              <w:pStyle w:val="TableParagraph"/>
              <w:spacing w:line="262" w:lineRule="exact"/>
            </w:pPr>
            <w:r>
              <w:lastRenderedPageBreak/>
              <w:t xml:space="preserve">Additional </w:t>
            </w:r>
            <w:r w:rsidR="000D0AD8">
              <w:t>Documents Attached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DD5D" w14:textId="77777777" w:rsidR="000D0AD8" w:rsidRDefault="00BB566C" w:rsidP="00BB566C">
            <w:pPr>
              <w:spacing w:after="0" w:line="240" w:lineRule="auto"/>
              <w:ind w:left="86" w:right="86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077004">
              <w:rPr>
                <w:rFonts w:ascii="Calibri" w:hAnsi="Calibri" w:cs="Calibri"/>
                <w:color w:val="000000"/>
              </w:rPr>
              <w:t xml:space="preserve">elated </w:t>
            </w:r>
            <w:r>
              <w:rPr>
                <w:rFonts w:ascii="Calibri" w:hAnsi="Calibri" w:cs="Calibri"/>
                <w:color w:val="000000"/>
              </w:rPr>
              <w:t>policies and procedures not identified above (list below):</w:t>
            </w:r>
          </w:p>
          <w:p w14:paraId="169C42D9" w14:textId="690CC28F" w:rsidR="00015177" w:rsidRPr="00880D38" w:rsidRDefault="00015177" w:rsidP="00BB566C">
            <w:pPr>
              <w:spacing w:after="0" w:line="240" w:lineRule="auto"/>
              <w:ind w:left="86" w:right="86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18D" w14:textId="105B6A11" w:rsidR="000D0AD8" w:rsidRPr="000D345F" w:rsidRDefault="00000000" w:rsidP="000D345F">
            <w:pPr>
              <w:spacing w:after="0" w:line="240" w:lineRule="auto"/>
              <w:ind w:left="360" w:right="86" w:hanging="27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sdt>
              <w:sdtPr>
                <w:rPr>
                  <w:rFonts w:cstheme="minorHAnsi"/>
                </w:rPr>
                <w:id w:val="18700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D345F">
              <w:rPr>
                <w:rFonts w:cstheme="minorHAnsi"/>
              </w:rPr>
              <w:t>Documents Attached</w:t>
            </w:r>
          </w:p>
        </w:tc>
      </w:tr>
    </w:tbl>
    <w:p w14:paraId="13268D31" w14:textId="1716EFB0" w:rsidR="00966C1B" w:rsidRDefault="00966C1B" w:rsidP="00182683">
      <w:pPr>
        <w:pStyle w:val="BodyText"/>
        <w:spacing w:before="120" w:after="120" w:line="276" w:lineRule="auto"/>
        <w:ind w:left="619" w:right="115"/>
        <w:jc w:val="both"/>
      </w:pPr>
      <w:r>
        <w:t xml:space="preserve">DSAMH may rescind the license or certification if the program exceeds the scope of services thereby requiring a full application for a second </w:t>
      </w:r>
      <w:r w:rsidR="00B54815">
        <w:t>site</w:t>
      </w:r>
      <w:r>
        <w:t>.</w:t>
      </w:r>
    </w:p>
    <w:p w14:paraId="1C0918DB" w14:textId="75040AE3" w:rsidR="00966C1B" w:rsidRDefault="00966C1B" w:rsidP="00966C1B">
      <w:pPr>
        <w:pStyle w:val="BodyText"/>
        <w:spacing w:after="120" w:line="276" w:lineRule="auto"/>
        <w:ind w:left="619" w:right="112"/>
        <w:jc w:val="both"/>
      </w:pPr>
      <w:r>
        <w:t xml:space="preserve">DSAMH may also </w:t>
      </w:r>
      <w:r w:rsidRPr="00B1275C">
        <w:t xml:space="preserve">rescind the license or certification </w:t>
      </w:r>
      <w:r>
        <w:t xml:space="preserve">if the </w:t>
      </w:r>
      <w:r w:rsidR="00B54815">
        <w:t>unit</w:t>
      </w:r>
      <w:r>
        <w:t xml:space="preserve"> is deemed to be unsafe for clients and staff.</w:t>
      </w:r>
    </w:p>
    <w:p w14:paraId="387ED4C0" w14:textId="704D1D36" w:rsidR="00BB711E" w:rsidRPr="00605AD7" w:rsidRDefault="00966C1B" w:rsidP="006B2402">
      <w:pPr>
        <w:pStyle w:val="BodyText"/>
        <w:spacing w:after="120" w:line="276" w:lineRule="auto"/>
        <w:ind w:left="619" w:right="112"/>
        <w:jc w:val="both"/>
      </w:pPr>
      <w:r>
        <w:t>DSAMH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 w:rsidR="006B2402">
        <w:t xml:space="preserve"> and all required documentation.</w:t>
      </w:r>
    </w:p>
    <w:p w14:paraId="233F34DF" w14:textId="5E5F44B8" w:rsidR="00966C1B" w:rsidRPr="00966C1B" w:rsidRDefault="00966C1B" w:rsidP="00966C1B">
      <w:pPr>
        <w:pStyle w:val="BodyText"/>
        <w:spacing w:after="120" w:line="271" w:lineRule="auto"/>
        <w:ind w:left="619" w:right="110"/>
        <w:jc w:val="both"/>
      </w:pPr>
      <w:r>
        <w:t>If you are interested in providing feedback to DSAMH regarding this request, please contact DSAMH using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4ADC10CC" w14:textId="77777777" w:rsidR="00966C1B" w:rsidRPr="00605AD7" w:rsidRDefault="00966C1B" w:rsidP="00182683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1" w:history="1">
        <w:r w:rsidRPr="00BB711E">
          <w:rPr>
            <w:rStyle w:val="Hyperlink"/>
            <w:u w:val="none"/>
          </w:rPr>
          <w:t>dhss_dsamh_providerenrollment@delaware.gov</w:t>
        </w:r>
      </w:hyperlink>
    </w:p>
    <w:p w14:paraId="777D4E61" w14:textId="77777777" w:rsidR="00966C1B" w:rsidRPr="00605AD7" w:rsidRDefault="00966C1B" w:rsidP="00182683">
      <w:pPr>
        <w:pStyle w:val="BodyText"/>
        <w:ind w:left="2134" w:right="2134"/>
        <w:jc w:val="center"/>
      </w:pPr>
      <w:r>
        <w:rPr>
          <w:u w:val="single"/>
        </w:rPr>
        <w:t>Call:</w:t>
      </w:r>
      <w:r>
        <w:rPr>
          <w:spacing w:val="-6"/>
        </w:rPr>
        <w:t xml:space="preserve"> </w:t>
      </w:r>
      <w:r>
        <w:t>302-255-2845</w:t>
      </w:r>
    </w:p>
    <w:p w14:paraId="1D34CB23" w14:textId="77777777" w:rsidR="00966C1B" w:rsidRPr="00605AD7" w:rsidRDefault="00966C1B" w:rsidP="00182683">
      <w:pPr>
        <w:pStyle w:val="BodyText"/>
        <w:ind w:left="2134" w:right="2134"/>
        <w:jc w:val="center"/>
      </w:pPr>
      <w:r>
        <w:rPr>
          <w:u w:val="single"/>
        </w:rPr>
        <w:t>Mail:</w:t>
      </w:r>
    </w:p>
    <w:p w14:paraId="0D61C6C6" w14:textId="77777777" w:rsidR="00966C1B" w:rsidRDefault="00966C1B" w:rsidP="00182683">
      <w:pPr>
        <w:pStyle w:val="BodyText"/>
        <w:ind w:left="2141" w:right="2134"/>
        <w:jc w:val="center"/>
        <w:rPr>
          <w:spacing w:val="-47"/>
        </w:rPr>
      </w:pPr>
      <w:r>
        <w:t>DSAMH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</w:p>
    <w:p w14:paraId="7B135139" w14:textId="77777777" w:rsidR="00966C1B" w:rsidRDefault="00966C1B" w:rsidP="00182683">
      <w:pPr>
        <w:pStyle w:val="BodyText"/>
        <w:ind w:left="2141" w:right="2134"/>
        <w:jc w:val="center"/>
      </w:pPr>
      <w:r>
        <w:t>1901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DuPont</w:t>
      </w:r>
      <w:r>
        <w:rPr>
          <w:spacing w:val="-3"/>
        </w:rPr>
        <w:t xml:space="preserve"> </w:t>
      </w:r>
      <w:r>
        <w:t>Highway</w:t>
      </w:r>
    </w:p>
    <w:p w14:paraId="4BBA0579" w14:textId="2D8B2BB2" w:rsidR="00A67489" w:rsidRDefault="00966C1B" w:rsidP="00182683">
      <w:pPr>
        <w:pStyle w:val="BodyText"/>
        <w:ind w:left="1440" w:right="1440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  <w:r w:rsidR="00A67489">
        <w:br w:type="page"/>
      </w:r>
    </w:p>
    <w:p w14:paraId="3A70DB08" w14:textId="77777777" w:rsidR="00A67489" w:rsidRDefault="00A67489" w:rsidP="00214EBF">
      <w:pPr>
        <w:pStyle w:val="Heading1"/>
        <w:ind w:left="0"/>
        <w:rPr>
          <w:color w:val="FF0000"/>
        </w:rPr>
      </w:pPr>
      <w:r>
        <w:rPr>
          <w:color w:val="FF0000"/>
        </w:rPr>
        <w:lastRenderedPageBreak/>
        <w:t>DSAMH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Medication Unit/Mobile Unit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Decision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Notice:</w:t>
      </w:r>
    </w:p>
    <w:p w14:paraId="7D250EEE" w14:textId="77777777" w:rsidR="00A93F6F" w:rsidRDefault="00A93F6F" w:rsidP="00A67489">
      <w:pPr>
        <w:pStyle w:val="Heading1"/>
        <w:ind w:right="1784"/>
        <w:rPr>
          <w:u w:val="none"/>
        </w:rPr>
      </w:pPr>
    </w:p>
    <w:p w14:paraId="6928221C" w14:textId="7925997A" w:rsidR="00A67489" w:rsidRDefault="00A93F6F" w:rsidP="00214EBF">
      <w:pPr>
        <w:pStyle w:val="BodyText"/>
        <w:rPr>
          <w:b/>
          <w:u w:val="single"/>
        </w:rPr>
      </w:pPr>
      <w:r w:rsidRPr="00A93F6F">
        <w:rPr>
          <w:b/>
          <w:u w:val="single"/>
        </w:rPr>
        <w:t>FOR DSAMH USE ONLY:</w:t>
      </w:r>
    </w:p>
    <w:p w14:paraId="20607E2C" w14:textId="77777777" w:rsidR="00214EBF" w:rsidRPr="00214EBF" w:rsidRDefault="00214EBF" w:rsidP="00214EBF">
      <w:pPr>
        <w:pStyle w:val="BodyText"/>
        <w:rPr>
          <w:b/>
          <w:u w:val="single"/>
        </w:rPr>
      </w:pPr>
    </w:p>
    <w:p w14:paraId="43B16D5B" w14:textId="330D1C37" w:rsidR="00A67489" w:rsidRDefault="00000000" w:rsidP="00BB711E">
      <w:pPr>
        <w:pStyle w:val="ListParagraph"/>
        <w:widowControl w:val="0"/>
        <w:tabs>
          <w:tab w:val="left" w:pos="361"/>
          <w:tab w:val="left" w:pos="2279"/>
          <w:tab w:val="left" w:pos="4440"/>
        </w:tabs>
        <w:autoSpaceDE w:val="0"/>
        <w:autoSpaceDN w:val="0"/>
        <w:spacing w:before="40" w:after="0" w:line="240" w:lineRule="auto"/>
        <w:ind w:left="1683"/>
        <w:contextualSpacing w:val="0"/>
      </w:pPr>
      <w:sdt>
        <w:sdtPr>
          <w:id w:val="53554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11E">
            <w:rPr>
              <w:rFonts w:ascii="MS Gothic" w:eastAsia="MS Gothic" w:hAnsi="MS Gothic" w:hint="eastAsia"/>
            </w:rPr>
            <w:t>☐</w:t>
          </w:r>
        </w:sdtContent>
      </w:sdt>
      <w:r w:rsidR="00A67489">
        <w:t>Full</w:t>
      </w:r>
      <w:r w:rsidR="00A67489">
        <w:rPr>
          <w:spacing w:val="-4"/>
        </w:rPr>
        <w:t xml:space="preserve"> </w:t>
      </w:r>
      <w:r w:rsidR="00A67489">
        <w:t>Approval</w:t>
      </w:r>
      <w:r w:rsidR="00A67489">
        <w:tab/>
      </w:r>
      <w:r w:rsidR="001A1571">
        <w:tab/>
      </w:r>
      <w:r w:rsidR="00191E2F">
        <w:tab/>
      </w:r>
      <w:sdt>
        <w:sdtPr>
          <w:id w:val="101751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11E">
            <w:rPr>
              <w:rFonts w:ascii="MS Gothic" w:eastAsia="MS Gothic" w:hAnsi="MS Gothic" w:hint="eastAsia"/>
            </w:rPr>
            <w:t>☐</w:t>
          </w:r>
        </w:sdtContent>
      </w:sdt>
      <w:r w:rsidR="00A67489">
        <w:t>Unable</w:t>
      </w:r>
      <w:r w:rsidR="00A67489">
        <w:rPr>
          <w:spacing w:val="-3"/>
        </w:rPr>
        <w:t xml:space="preserve"> </w:t>
      </w:r>
      <w:r w:rsidR="00A67489">
        <w:t>to</w:t>
      </w:r>
      <w:r w:rsidR="00A67489">
        <w:rPr>
          <w:spacing w:val="-1"/>
        </w:rPr>
        <w:t xml:space="preserve"> </w:t>
      </w:r>
      <w:r w:rsidR="00BB711E">
        <w:t>S</w:t>
      </w:r>
      <w:r w:rsidR="00A67489">
        <w:t>upport</w:t>
      </w:r>
      <w:r w:rsidR="00A67489">
        <w:rPr>
          <w:spacing w:val="-4"/>
        </w:rPr>
        <w:t xml:space="preserve"> </w:t>
      </w:r>
      <w:r w:rsidR="00BB711E">
        <w:t>R</w:t>
      </w:r>
      <w:r w:rsidR="00A67489">
        <w:t>equest</w:t>
      </w:r>
    </w:p>
    <w:p w14:paraId="08BD0617" w14:textId="7F060E62" w:rsidR="00A67489" w:rsidRDefault="00A67489" w:rsidP="00A67489">
      <w:pPr>
        <w:pStyle w:val="BodyText"/>
        <w:spacing w:before="243"/>
        <w:ind w:left="120" w:right="112"/>
        <w:jc w:val="both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 w:rsidR="00182683">
        <w:rPr>
          <w:spacing w:val="-5"/>
        </w:rPr>
        <w:t xml:space="preserve">is </w:t>
      </w:r>
      <w:r>
        <w:t>not</w:t>
      </w:r>
      <w:r>
        <w:rPr>
          <w:spacing w:val="-5"/>
        </w:rPr>
        <w:t xml:space="preserve"> </w:t>
      </w:r>
      <w:r>
        <w:t>supported,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closed.</w:t>
      </w:r>
    </w:p>
    <w:p w14:paraId="569F6583" w14:textId="77777777" w:rsidR="00A67489" w:rsidRDefault="00A67489" w:rsidP="00A67489">
      <w:pPr>
        <w:pStyle w:val="BodyText"/>
        <w:spacing w:before="243"/>
        <w:ind w:right="112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A67489" w14:paraId="6C88FDAC" w14:textId="77777777" w:rsidTr="005A4865">
        <w:tc>
          <w:tcPr>
            <w:tcW w:w="1675" w:type="dxa"/>
          </w:tcPr>
          <w:p w14:paraId="3C064588" w14:textId="77777777" w:rsidR="00A67489" w:rsidRDefault="00A67489" w:rsidP="005A4865">
            <w:pPr>
              <w:pStyle w:val="BodyText"/>
              <w:spacing w:before="243"/>
              <w:ind w:right="112"/>
            </w:pPr>
            <w:r>
              <w:t>Summary of decision:</w:t>
            </w:r>
          </w:p>
          <w:p w14:paraId="57A63E4F" w14:textId="77777777" w:rsidR="00A67489" w:rsidRDefault="00A67489" w:rsidP="005A4865">
            <w:pPr>
              <w:pStyle w:val="BodyText"/>
              <w:spacing w:before="243"/>
              <w:ind w:right="112"/>
              <w:jc w:val="both"/>
            </w:pPr>
          </w:p>
        </w:tc>
        <w:tc>
          <w:tcPr>
            <w:tcW w:w="7555" w:type="dxa"/>
          </w:tcPr>
          <w:p w14:paraId="1FB1369E" w14:textId="77777777" w:rsidR="00A67489" w:rsidRDefault="00A67489" w:rsidP="005A4865">
            <w:pPr>
              <w:pStyle w:val="BodyText"/>
              <w:spacing w:before="243"/>
              <w:ind w:right="112"/>
              <w:jc w:val="both"/>
            </w:pPr>
          </w:p>
        </w:tc>
      </w:tr>
    </w:tbl>
    <w:p w14:paraId="59D9F279" w14:textId="73228CDD" w:rsidR="00A67489" w:rsidRDefault="00A67489" w:rsidP="00A67489">
      <w:pPr>
        <w:pStyle w:val="BodyText"/>
      </w:pPr>
    </w:p>
    <w:p w14:paraId="2A9A6F95" w14:textId="77777777" w:rsidR="00214EBF" w:rsidRDefault="00214EBF" w:rsidP="00A67489">
      <w:pPr>
        <w:pStyle w:val="BodyText"/>
      </w:pPr>
    </w:p>
    <w:p w14:paraId="1937E174" w14:textId="77777777" w:rsidR="00A67489" w:rsidRDefault="00A67489" w:rsidP="00A67489">
      <w:pPr>
        <w:pStyle w:val="BodyText"/>
        <w:spacing w:before="7"/>
        <w:rPr>
          <w:sz w:val="19"/>
        </w:rPr>
      </w:pPr>
    </w:p>
    <w:p w14:paraId="0FD0DC49" w14:textId="77777777" w:rsidR="00A67489" w:rsidRPr="006B43D2" w:rsidRDefault="00A67489" w:rsidP="00A67489">
      <w:pPr>
        <w:pStyle w:val="BodyText"/>
        <w:ind w:left="12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BB7E3E" w14:textId="77777777" w:rsidR="00214EBF" w:rsidRDefault="00214EBF" w:rsidP="00214EBF">
      <w:pPr>
        <w:pStyle w:val="BodyText"/>
        <w:spacing w:before="55"/>
        <w:ind w:left="120"/>
      </w:pPr>
    </w:p>
    <w:p w14:paraId="30D5216C" w14:textId="10A37B3D" w:rsidR="00214EBF" w:rsidRPr="006B43D2" w:rsidRDefault="00214EBF" w:rsidP="00214EBF">
      <w:pPr>
        <w:pStyle w:val="BodyText"/>
        <w:spacing w:before="55"/>
        <w:ind w:left="120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9F9863" w14:textId="77777777" w:rsidR="00A67489" w:rsidRDefault="00A67489" w:rsidP="00A67489">
      <w:pPr>
        <w:pStyle w:val="BodyText"/>
        <w:spacing w:before="6"/>
        <w:rPr>
          <w:sz w:val="19"/>
        </w:rPr>
      </w:pPr>
    </w:p>
    <w:p w14:paraId="37A5ECD3" w14:textId="77777777" w:rsidR="00A67489" w:rsidRDefault="00A67489" w:rsidP="00A67489">
      <w:pPr>
        <w:pStyle w:val="BodyText"/>
        <w:spacing w:before="8"/>
        <w:ind w:left="840"/>
      </w:pPr>
      <w:r>
        <w:t xml:space="preserve">DSAMH may </w:t>
      </w:r>
      <w:r w:rsidRPr="002A63F1">
        <w:t xml:space="preserve">rescind the license or certification </w:t>
      </w:r>
      <w:r>
        <w:t>if the program exceeds the scope of services thereby requiring a full application for a second site.</w:t>
      </w:r>
    </w:p>
    <w:p w14:paraId="737B32D7" w14:textId="77777777" w:rsidR="00A67489" w:rsidRDefault="00A67489" w:rsidP="00A67489">
      <w:pPr>
        <w:pStyle w:val="BodyText"/>
        <w:spacing w:before="8"/>
      </w:pPr>
    </w:p>
    <w:p w14:paraId="585A5A4A" w14:textId="56DE9105" w:rsidR="00A67489" w:rsidRDefault="00A67489" w:rsidP="00A67489">
      <w:pPr>
        <w:pStyle w:val="BodyText"/>
        <w:spacing w:before="8"/>
        <w:ind w:left="840"/>
      </w:pPr>
      <w:r>
        <w:t xml:space="preserve">DSAMH may also </w:t>
      </w:r>
      <w:r w:rsidRPr="002A63F1">
        <w:t xml:space="preserve">rescind the license or certification </w:t>
      </w:r>
      <w:r>
        <w:t xml:space="preserve">if the </w:t>
      </w:r>
      <w:r w:rsidR="00B54815">
        <w:t>unit</w:t>
      </w:r>
      <w:r>
        <w:t xml:space="preserve"> is deemed to be unsafe for   clients and staff.</w:t>
      </w:r>
    </w:p>
    <w:p w14:paraId="1D46B036" w14:textId="77777777" w:rsidR="00A67489" w:rsidRDefault="00A67489" w:rsidP="00A67489">
      <w:pPr>
        <w:pStyle w:val="BodyText"/>
        <w:spacing w:before="8"/>
        <w:ind w:firstLine="720"/>
        <w:rPr>
          <w:sz w:val="16"/>
        </w:rPr>
      </w:pPr>
    </w:p>
    <w:p w14:paraId="3BE2CD9A" w14:textId="77777777" w:rsidR="00A67489" w:rsidRDefault="00A67489" w:rsidP="00A67489">
      <w:pPr>
        <w:pStyle w:val="BodyText"/>
        <w:ind w:left="840"/>
        <w:jc w:val="both"/>
      </w:pPr>
      <w:r>
        <w:t>Provider: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license or certification 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place.</w:t>
      </w:r>
    </w:p>
    <w:p w14:paraId="06F65973" w14:textId="77777777" w:rsidR="00A67489" w:rsidRDefault="00A67489" w:rsidP="00A67489">
      <w:pPr>
        <w:pStyle w:val="BodyText"/>
        <w:spacing w:before="4"/>
        <w:rPr>
          <w:sz w:val="16"/>
        </w:rPr>
      </w:pPr>
    </w:p>
    <w:p w14:paraId="33D255B6" w14:textId="77777777" w:rsidR="00A67489" w:rsidRDefault="00A67489" w:rsidP="00A67489">
      <w:pPr>
        <w:pStyle w:val="BodyText"/>
        <w:ind w:left="839" w:right="119"/>
        <w:jc w:val="both"/>
      </w:pPr>
      <w:r>
        <w:t>If you are interested in providing feedback to DSAMH regarding this request, please contact DSAMH using 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272F0527" w14:textId="77777777" w:rsidR="00A67489" w:rsidRDefault="00A67489" w:rsidP="00A67489">
      <w:pPr>
        <w:pStyle w:val="BodyText"/>
        <w:ind w:left="839" w:right="119"/>
        <w:jc w:val="both"/>
      </w:pPr>
    </w:p>
    <w:p w14:paraId="51E5816F" w14:textId="77777777" w:rsidR="00A67489" w:rsidRPr="006B43D2" w:rsidRDefault="00A67489" w:rsidP="00182683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2" w:history="1">
        <w:r w:rsidRPr="00BB711E">
          <w:rPr>
            <w:rStyle w:val="Hyperlink"/>
            <w:u w:val="none"/>
          </w:rPr>
          <w:t>dhss_dsamh_providerenrollment@delaware.gov</w:t>
        </w:r>
      </w:hyperlink>
    </w:p>
    <w:p w14:paraId="6CA3581D" w14:textId="77777777" w:rsidR="00A67489" w:rsidRPr="006B43D2" w:rsidRDefault="00A67489" w:rsidP="00182683">
      <w:pPr>
        <w:pStyle w:val="BodyText"/>
        <w:ind w:left="2134" w:right="2134"/>
        <w:jc w:val="center"/>
      </w:pPr>
      <w:r>
        <w:rPr>
          <w:u w:val="single"/>
        </w:rPr>
        <w:t>Call:</w:t>
      </w:r>
      <w:r>
        <w:rPr>
          <w:spacing w:val="-6"/>
        </w:rPr>
        <w:t xml:space="preserve"> </w:t>
      </w:r>
      <w:r>
        <w:t>302-255-2845</w:t>
      </w:r>
    </w:p>
    <w:p w14:paraId="517833BD" w14:textId="77777777" w:rsidR="00A67489" w:rsidRPr="006B43D2" w:rsidRDefault="00A67489" w:rsidP="00182683">
      <w:pPr>
        <w:pStyle w:val="BodyText"/>
        <w:ind w:left="2134" w:right="2134"/>
        <w:jc w:val="center"/>
      </w:pPr>
      <w:r>
        <w:rPr>
          <w:u w:val="single"/>
        </w:rPr>
        <w:t>Mail:</w:t>
      </w:r>
    </w:p>
    <w:p w14:paraId="0B65C662" w14:textId="77777777" w:rsidR="00A67489" w:rsidRDefault="00A67489" w:rsidP="00182683">
      <w:pPr>
        <w:pStyle w:val="BodyText"/>
        <w:ind w:left="1890" w:right="1440"/>
        <w:jc w:val="center"/>
        <w:rPr>
          <w:spacing w:val="-47"/>
        </w:rPr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</w:p>
    <w:p w14:paraId="5A786695" w14:textId="77777777" w:rsidR="00A67489" w:rsidRDefault="00A67489" w:rsidP="00182683">
      <w:pPr>
        <w:pStyle w:val="BodyText"/>
        <w:ind w:left="2141" w:right="2134"/>
        <w:jc w:val="center"/>
      </w:pPr>
      <w:r>
        <w:t>1901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DuPont</w:t>
      </w:r>
      <w:r>
        <w:rPr>
          <w:spacing w:val="-3"/>
        </w:rPr>
        <w:t xml:space="preserve"> </w:t>
      </w:r>
      <w:r>
        <w:t>Highway</w:t>
      </w:r>
    </w:p>
    <w:p w14:paraId="1750F842" w14:textId="2D3445A0" w:rsidR="0003768F" w:rsidRDefault="00A67489" w:rsidP="00182683">
      <w:pPr>
        <w:pStyle w:val="BodyText"/>
        <w:ind w:left="2160" w:right="2160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</w:p>
    <w:sectPr w:rsidR="0003768F" w:rsidSect="00235A6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23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24C3" w14:textId="77777777" w:rsidR="00C42297" w:rsidRDefault="00C42297" w:rsidP="00966C1B">
      <w:pPr>
        <w:spacing w:after="0" w:line="240" w:lineRule="auto"/>
      </w:pPr>
      <w:r>
        <w:separator/>
      </w:r>
    </w:p>
  </w:endnote>
  <w:endnote w:type="continuationSeparator" w:id="0">
    <w:p w14:paraId="32285BC0" w14:textId="77777777" w:rsidR="00C42297" w:rsidRDefault="00C42297" w:rsidP="0096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C3B2" w14:textId="037E6E48" w:rsidR="00235A63" w:rsidRDefault="00235A63" w:rsidP="00235A63">
    <w:pPr>
      <w:pStyle w:val="Footer"/>
    </w:pPr>
    <w:r>
      <w:t>DSAMH03</w:t>
    </w:r>
    <w:r w:rsidR="00952BF0">
      <w:t>8</w:t>
    </w:r>
    <w:r>
      <w:t>A: Medication Unit and Mobile Unit Application</w:t>
    </w:r>
    <w:r>
      <w:tab/>
      <w:t xml:space="preserve">Revised: </w:t>
    </w:r>
    <w:r w:rsidR="007261F5">
      <w:t>5/31/23</w:t>
    </w:r>
  </w:p>
  <w:p w14:paraId="661CDFBE" w14:textId="77777777" w:rsidR="00235A63" w:rsidRPr="00235A63" w:rsidRDefault="00235A63" w:rsidP="00235A63">
    <w:pPr>
      <w:pStyle w:val="Footer"/>
    </w:pPr>
  </w:p>
  <w:sdt>
    <w:sdtPr>
      <w:id w:val="6185732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1552EE" w14:textId="7C43741F" w:rsidR="00235A63" w:rsidRDefault="00235A63" w:rsidP="00235A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E339B" w14:textId="77777777" w:rsidR="005B0B9F" w:rsidRDefault="005B0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1522" w14:textId="365A26AB" w:rsidR="00235A63" w:rsidRPr="00235A63" w:rsidRDefault="00235A63" w:rsidP="00235A63">
    <w:pPr>
      <w:pStyle w:val="Footer"/>
    </w:pPr>
    <w:r>
      <w:t>DSAMH03</w:t>
    </w:r>
    <w:r w:rsidR="006A3B13">
      <w:t>8</w:t>
    </w:r>
    <w:r>
      <w:t>A: Medication Unit and Mobile Unit Application</w:t>
    </w:r>
    <w:r>
      <w:tab/>
      <w:t xml:space="preserve">Revised: </w:t>
    </w:r>
    <w:r w:rsidR="006A7628">
      <w:t>5/31/23</w:t>
    </w:r>
  </w:p>
  <w:sdt>
    <w:sdtPr>
      <w:id w:val="-937517170"/>
      <w:docPartObj>
        <w:docPartGallery w:val="Page Numbers (Bottom of Page)"/>
        <w:docPartUnique/>
      </w:docPartObj>
    </w:sdtPr>
    <w:sdtContent>
      <w:sdt>
        <w:sdtPr>
          <w:id w:val="593751426"/>
          <w:docPartObj>
            <w:docPartGallery w:val="Page Numbers (Top of Page)"/>
            <w:docPartUnique/>
          </w:docPartObj>
        </w:sdtPr>
        <w:sdtContent>
          <w:p w14:paraId="0E2456B7" w14:textId="77777777" w:rsidR="00235A63" w:rsidRDefault="00235A63" w:rsidP="00235A63">
            <w:pPr>
              <w:pStyle w:val="Footer"/>
              <w:jc w:val="center"/>
            </w:pPr>
          </w:p>
          <w:p w14:paraId="794F9CA7" w14:textId="000D0278" w:rsidR="00235A63" w:rsidRDefault="00235A63" w:rsidP="00235A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66990" w14:textId="5E12C8E6" w:rsidR="007B6F52" w:rsidRDefault="007B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2254" w14:textId="77777777" w:rsidR="00C42297" w:rsidRDefault="00C42297" w:rsidP="00966C1B">
      <w:pPr>
        <w:spacing w:after="0" w:line="240" w:lineRule="auto"/>
      </w:pPr>
      <w:r>
        <w:separator/>
      </w:r>
    </w:p>
  </w:footnote>
  <w:footnote w:type="continuationSeparator" w:id="0">
    <w:p w14:paraId="35AB16EF" w14:textId="77777777" w:rsidR="00C42297" w:rsidRDefault="00C42297" w:rsidP="0096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F70A" w14:textId="317FB26B" w:rsidR="00966C1B" w:rsidRDefault="00966C1B">
    <w:pPr>
      <w:pStyle w:val="Header"/>
    </w:pPr>
  </w:p>
  <w:p w14:paraId="603341D1" w14:textId="77777777" w:rsidR="00966C1B" w:rsidRDefault="00966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Ind w:w="-45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241"/>
      <w:gridCol w:w="6004"/>
    </w:tblGrid>
    <w:tr w:rsidR="00966C1B" w14:paraId="14483CBC" w14:textId="77777777" w:rsidTr="00966C1B">
      <w:trPr>
        <w:trHeight w:val="968"/>
      </w:trPr>
      <w:tc>
        <w:tcPr>
          <w:tcW w:w="4241" w:type="dxa"/>
        </w:tcPr>
        <w:p w14:paraId="52190693" w14:textId="1725419E" w:rsidR="00966C1B" w:rsidRDefault="00966C1B" w:rsidP="00966C1B">
          <w:pPr>
            <w:pStyle w:val="Header"/>
            <w:rPr>
              <w:color w:val="80000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62095D38" wp14:editId="375A1D5D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8" name="Picture 1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4A28E7" wp14:editId="51A6CF3C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30480</wp:posOffset>
                    </wp:positionV>
                    <wp:extent cx="1828800" cy="0"/>
                    <wp:effectExtent l="45720" t="49530" r="49530" b="45720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72948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4pt" to="13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" strokecolor="maroon" strokeweight="7pt"/>
                </w:pict>
              </mc:Fallback>
            </mc:AlternateContent>
          </w:r>
          <w:r>
            <w:rPr>
              <w:color w:val="800000"/>
            </w:rPr>
            <w:t xml:space="preserve">                                   </w:t>
          </w:r>
        </w:p>
        <w:p w14:paraId="251E12C4" w14:textId="77777777" w:rsidR="00966C1B" w:rsidRDefault="00966C1B" w:rsidP="00966C1B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0DC2A91F" w14:textId="77777777" w:rsidR="00966C1B" w:rsidRDefault="00966C1B" w:rsidP="00966C1B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7FDEBB69" w14:textId="77777777" w:rsidR="00966C1B" w:rsidRDefault="00966C1B" w:rsidP="00966C1B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004" w:type="dxa"/>
        </w:tcPr>
        <w:p w14:paraId="1EC8B158" w14:textId="77777777" w:rsidR="00966C1B" w:rsidRDefault="00966C1B" w:rsidP="00966C1B">
          <w:pPr>
            <w:pStyle w:val="Header"/>
          </w:pPr>
        </w:p>
      </w:tc>
    </w:tr>
    <w:tr w:rsidR="00966C1B" w14:paraId="04489F16" w14:textId="77777777" w:rsidTr="00966C1B">
      <w:trPr>
        <w:trHeight w:val="80"/>
      </w:trPr>
      <w:tc>
        <w:tcPr>
          <w:tcW w:w="4241" w:type="dxa"/>
        </w:tcPr>
        <w:p w14:paraId="324EC1E1" w14:textId="1E265C81" w:rsidR="00966C1B" w:rsidRDefault="00966C1B" w:rsidP="00966C1B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0FED8C" wp14:editId="7E04EDDE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85DED0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004" w:type="dxa"/>
        </w:tcPr>
        <w:p w14:paraId="498A78B1" w14:textId="77777777" w:rsidR="006A3B13" w:rsidRDefault="00966C1B" w:rsidP="00966C1B">
          <w:pPr>
            <w:pStyle w:val="Header"/>
            <w:jc w:val="right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rFonts w:ascii="Copperplate Gothic Light" w:hAnsi="Copperplate Gothic Light"/>
              <w:sz w:val="18"/>
            </w:rPr>
            <w:t xml:space="preserve">        </w:t>
          </w:r>
          <w:r>
            <w:rPr>
              <w:rFonts w:ascii="Copperplate Gothic Light" w:hAnsi="Copperplate Gothic Light"/>
              <w:color w:val="800000"/>
              <w:sz w:val="18"/>
            </w:rPr>
            <w:t>Quality Assurance/Risk Management/</w:t>
          </w:r>
        </w:p>
        <w:p w14:paraId="12709674" w14:textId="7132EBBC" w:rsidR="00966C1B" w:rsidRDefault="00966C1B" w:rsidP="00966C1B">
          <w:pPr>
            <w:pStyle w:val="Header"/>
            <w:jc w:val="right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rFonts w:ascii="Copperplate Gothic Light" w:hAnsi="Copperplate Gothic Light"/>
              <w:color w:val="800000"/>
              <w:sz w:val="18"/>
            </w:rPr>
            <w:t>Provider Enrollment</w:t>
          </w:r>
        </w:p>
      </w:tc>
    </w:tr>
    <w:tr w:rsidR="00966C1B" w14:paraId="2AC17CDC" w14:textId="77777777" w:rsidTr="006E1BCE">
      <w:trPr>
        <w:trHeight w:val="57"/>
      </w:trPr>
      <w:tc>
        <w:tcPr>
          <w:tcW w:w="4241" w:type="dxa"/>
        </w:tcPr>
        <w:p w14:paraId="710BB248" w14:textId="77777777" w:rsidR="00966C1B" w:rsidRDefault="00966C1B" w:rsidP="00966C1B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004" w:type="dxa"/>
        </w:tcPr>
        <w:p w14:paraId="68C36333" w14:textId="77777777" w:rsidR="00966C1B" w:rsidRDefault="00966C1B" w:rsidP="00966C1B">
          <w:pPr>
            <w:pStyle w:val="Header"/>
            <w:rPr>
              <w:rFonts w:ascii="Copperplate Gothic Light" w:hAnsi="Copperplate Gothic Light"/>
              <w:sz w:val="18"/>
            </w:rPr>
          </w:pPr>
        </w:p>
      </w:tc>
    </w:tr>
  </w:tbl>
  <w:p w14:paraId="2D769F6B" w14:textId="29659DD1" w:rsidR="00966C1B" w:rsidRDefault="00966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1F14"/>
    <w:multiLevelType w:val="hybridMultilevel"/>
    <w:tmpl w:val="EE860CAE"/>
    <w:lvl w:ilvl="0" w:tplc="E74CF970">
      <w:numFmt w:val="bullet"/>
      <w:lvlText w:val="☐"/>
      <w:lvlJc w:val="left"/>
      <w:pPr>
        <w:ind w:left="1683" w:hanging="2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F0241DC">
      <w:numFmt w:val="bullet"/>
      <w:lvlText w:val="•"/>
      <w:lvlJc w:val="left"/>
      <w:pPr>
        <w:ind w:left="2679" w:hanging="242"/>
      </w:pPr>
      <w:rPr>
        <w:lang w:val="en-US" w:eastAsia="en-US" w:bidi="ar-SA"/>
      </w:rPr>
    </w:lvl>
    <w:lvl w:ilvl="2" w:tplc="2402B474">
      <w:numFmt w:val="bullet"/>
      <w:lvlText w:val="•"/>
      <w:lvlJc w:val="left"/>
      <w:pPr>
        <w:ind w:left="3675" w:hanging="242"/>
      </w:pPr>
      <w:rPr>
        <w:lang w:val="en-US" w:eastAsia="en-US" w:bidi="ar-SA"/>
      </w:rPr>
    </w:lvl>
    <w:lvl w:ilvl="3" w:tplc="6E24D092">
      <w:numFmt w:val="bullet"/>
      <w:lvlText w:val="•"/>
      <w:lvlJc w:val="left"/>
      <w:pPr>
        <w:ind w:left="4671" w:hanging="242"/>
      </w:pPr>
      <w:rPr>
        <w:lang w:val="en-US" w:eastAsia="en-US" w:bidi="ar-SA"/>
      </w:rPr>
    </w:lvl>
    <w:lvl w:ilvl="4" w:tplc="090A08E4">
      <w:numFmt w:val="bullet"/>
      <w:lvlText w:val="•"/>
      <w:lvlJc w:val="left"/>
      <w:pPr>
        <w:ind w:left="5667" w:hanging="242"/>
      </w:pPr>
      <w:rPr>
        <w:lang w:val="en-US" w:eastAsia="en-US" w:bidi="ar-SA"/>
      </w:rPr>
    </w:lvl>
    <w:lvl w:ilvl="5" w:tplc="9380FFE6">
      <w:numFmt w:val="bullet"/>
      <w:lvlText w:val="•"/>
      <w:lvlJc w:val="left"/>
      <w:pPr>
        <w:ind w:left="6663" w:hanging="242"/>
      </w:pPr>
      <w:rPr>
        <w:lang w:val="en-US" w:eastAsia="en-US" w:bidi="ar-SA"/>
      </w:rPr>
    </w:lvl>
    <w:lvl w:ilvl="6" w:tplc="D200C46A">
      <w:numFmt w:val="bullet"/>
      <w:lvlText w:val="•"/>
      <w:lvlJc w:val="left"/>
      <w:pPr>
        <w:ind w:left="7659" w:hanging="242"/>
      </w:pPr>
      <w:rPr>
        <w:lang w:val="en-US" w:eastAsia="en-US" w:bidi="ar-SA"/>
      </w:rPr>
    </w:lvl>
    <w:lvl w:ilvl="7" w:tplc="A2C60E3A">
      <w:numFmt w:val="bullet"/>
      <w:lvlText w:val="•"/>
      <w:lvlJc w:val="left"/>
      <w:pPr>
        <w:ind w:left="8655" w:hanging="242"/>
      </w:pPr>
      <w:rPr>
        <w:lang w:val="en-US" w:eastAsia="en-US" w:bidi="ar-SA"/>
      </w:rPr>
    </w:lvl>
    <w:lvl w:ilvl="8" w:tplc="412CC242">
      <w:numFmt w:val="bullet"/>
      <w:lvlText w:val="•"/>
      <w:lvlJc w:val="left"/>
      <w:pPr>
        <w:ind w:left="9651" w:hanging="242"/>
      </w:pPr>
      <w:rPr>
        <w:lang w:val="en-US" w:eastAsia="en-US" w:bidi="ar-SA"/>
      </w:rPr>
    </w:lvl>
  </w:abstractNum>
  <w:num w:numId="1" w16cid:durableId="2507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NTIxtLA0MbO0NDZT0lEKTi0uzszPAykwrAUAWlYlpiwAAAA="/>
  </w:docVars>
  <w:rsids>
    <w:rsidRoot w:val="00966C1B"/>
    <w:rsid w:val="00005DC3"/>
    <w:rsid w:val="00015177"/>
    <w:rsid w:val="0003502E"/>
    <w:rsid w:val="0003768F"/>
    <w:rsid w:val="00077004"/>
    <w:rsid w:val="000775BA"/>
    <w:rsid w:val="000948FD"/>
    <w:rsid w:val="000B2744"/>
    <w:rsid w:val="000C44D8"/>
    <w:rsid w:val="000D0AD8"/>
    <w:rsid w:val="000D345F"/>
    <w:rsid w:val="000E482A"/>
    <w:rsid w:val="00107334"/>
    <w:rsid w:val="0012048D"/>
    <w:rsid w:val="001277D0"/>
    <w:rsid w:val="001709B7"/>
    <w:rsid w:val="00173DEB"/>
    <w:rsid w:val="00182683"/>
    <w:rsid w:val="00191E2F"/>
    <w:rsid w:val="00196B21"/>
    <w:rsid w:val="001A0435"/>
    <w:rsid w:val="001A14D7"/>
    <w:rsid w:val="001A1571"/>
    <w:rsid w:val="001A307A"/>
    <w:rsid w:val="001C4789"/>
    <w:rsid w:val="002133A9"/>
    <w:rsid w:val="00214EBF"/>
    <w:rsid w:val="0022582E"/>
    <w:rsid w:val="00225C5D"/>
    <w:rsid w:val="00235A63"/>
    <w:rsid w:val="0026787F"/>
    <w:rsid w:val="00271EEC"/>
    <w:rsid w:val="0028233E"/>
    <w:rsid w:val="00285DA5"/>
    <w:rsid w:val="00293102"/>
    <w:rsid w:val="002A543A"/>
    <w:rsid w:val="002B1A27"/>
    <w:rsid w:val="002E3194"/>
    <w:rsid w:val="003119E6"/>
    <w:rsid w:val="00344282"/>
    <w:rsid w:val="003560AF"/>
    <w:rsid w:val="00366B06"/>
    <w:rsid w:val="00482FC6"/>
    <w:rsid w:val="004875EA"/>
    <w:rsid w:val="00516838"/>
    <w:rsid w:val="0054769A"/>
    <w:rsid w:val="00581E5A"/>
    <w:rsid w:val="00587E1A"/>
    <w:rsid w:val="00593590"/>
    <w:rsid w:val="0059771E"/>
    <w:rsid w:val="005A3460"/>
    <w:rsid w:val="005B0B9F"/>
    <w:rsid w:val="005C54E8"/>
    <w:rsid w:val="005E3665"/>
    <w:rsid w:val="005F6219"/>
    <w:rsid w:val="00603552"/>
    <w:rsid w:val="00634EBE"/>
    <w:rsid w:val="0065359D"/>
    <w:rsid w:val="006630E3"/>
    <w:rsid w:val="006663FE"/>
    <w:rsid w:val="00674C2E"/>
    <w:rsid w:val="006A3B13"/>
    <w:rsid w:val="006A7628"/>
    <w:rsid w:val="006B2402"/>
    <w:rsid w:val="006E0C34"/>
    <w:rsid w:val="006E1BCE"/>
    <w:rsid w:val="006F5A7A"/>
    <w:rsid w:val="007261F5"/>
    <w:rsid w:val="00737284"/>
    <w:rsid w:val="0077130F"/>
    <w:rsid w:val="007B6F52"/>
    <w:rsid w:val="007E0FB8"/>
    <w:rsid w:val="00814FBB"/>
    <w:rsid w:val="0082798B"/>
    <w:rsid w:val="00830F80"/>
    <w:rsid w:val="0084391D"/>
    <w:rsid w:val="00892DB9"/>
    <w:rsid w:val="00893E75"/>
    <w:rsid w:val="0089694B"/>
    <w:rsid w:val="008A5B21"/>
    <w:rsid w:val="008B2337"/>
    <w:rsid w:val="008D7EF4"/>
    <w:rsid w:val="009011DE"/>
    <w:rsid w:val="00915313"/>
    <w:rsid w:val="00952BF0"/>
    <w:rsid w:val="00963166"/>
    <w:rsid w:val="00966C1B"/>
    <w:rsid w:val="00995591"/>
    <w:rsid w:val="009C0820"/>
    <w:rsid w:val="009E5BAA"/>
    <w:rsid w:val="009E5CA5"/>
    <w:rsid w:val="00A26F04"/>
    <w:rsid w:val="00A46517"/>
    <w:rsid w:val="00A528B9"/>
    <w:rsid w:val="00A62632"/>
    <w:rsid w:val="00A67489"/>
    <w:rsid w:val="00A93F6F"/>
    <w:rsid w:val="00AA5876"/>
    <w:rsid w:val="00B029BA"/>
    <w:rsid w:val="00B05818"/>
    <w:rsid w:val="00B54815"/>
    <w:rsid w:val="00B66DDB"/>
    <w:rsid w:val="00BA420B"/>
    <w:rsid w:val="00BB566C"/>
    <w:rsid w:val="00BB711E"/>
    <w:rsid w:val="00C16E82"/>
    <w:rsid w:val="00C27269"/>
    <w:rsid w:val="00C276EB"/>
    <w:rsid w:val="00C36516"/>
    <w:rsid w:val="00C42297"/>
    <w:rsid w:val="00C51E28"/>
    <w:rsid w:val="00CA5E11"/>
    <w:rsid w:val="00CC2341"/>
    <w:rsid w:val="00CD37D9"/>
    <w:rsid w:val="00D52B38"/>
    <w:rsid w:val="00D65C06"/>
    <w:rsid w:val="00D72CCD"/>
    <w:rsid w:val="00DF670D"/>
    <w:rsid w:val="00E07637"/>
    <w:rsid w:val="00E765EE"/>
    <w:rsid w:val="00E972A3"/>
    <w:rsid w:val="00EA04BB"/>
    <w:rsid w:val="00ED682A"/>
    <w:rsid w:val="00F97E00"/>
    <w:rsid w:val="00FA19E6"/>
    <w:rsid w:val="00FC7DBA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19F7F"/>
  <w15:chartTrackingRefBased/>
  <w15:docId w15:val="{02596BAA-8E5D-4F14-AA2D-9BDA6BE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1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66C1B"/>
    <w:pPr>
      <w:widowControl w:val="0"/>
      <w:autoSpaceDE w:val="0"/>
      <w:autoSpaceDN w:val="0"/>
      <w:spacing w:after="0" w:line="240" w:lineRule="auto"/>
      <w:ind w:left="2142"/>
      <w:jc w:val="center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C1B"/>
    <w:rPr>
      <w:rFonts w:ascii="Calibri" w:eastAsia="Calibri" w:hAnsi="Calibri" w:cs="Calibri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966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C1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966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66C1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66C1B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96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C1B"/>
  </w:style>
  <w:style w:type="paragraph" w:styleId="Footer">
    <w:name w:val="footer"/>
    <w:basedOn w:val="Normal"/>
    <w:link w:val="FooterChar"/>
    <w:uiPriority w:val="99"/>
    <w:unhideWhenUsed/>
    <w:rsid w:val="0096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C1B"/>
  </w:style>
  <w:style w:type="table" w:styleId="TableGrid">
    <w:name w:val="Table Grid"/>
    <w:basedOn w:val="TableNormal"/>
    <w:uiPriority w:val="59"/>
    <w:rsid w:val="00A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6630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9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258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ss_dsamh_providerenrollment@delawar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ss_dsamh_providerenrollment@delaware.go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amhsa.gov/medication-assisted-treatment/otp-resources/program-chan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Champney, Joanna (DHSS)</DisplayName>
        <AccountId>314</AccountId>
        <AccountType/>
      </UserInfo>
      <UserInfo>
        <DisplayName>Jenkins, Elisha (DHSS)</DisplayName>
        <AccountId>12</AccountId>
        <AccountType/>
      </UserInfo>
      <UserInfo>
        <DisplayName>Tegtmeier, Joseph (DHSS)</DisplayName>
        <AccountId>13</AccountId>
        <AccountType/>
      </UserInfo>
      <UserInfo>
        <DisplayName>Brothers-Feaster, Amy (DHSS)</DisplayName>
        <AccountId>28</AccountId>
        <AccountType/>
      </UserInfo>
      <UserInfo>
        <DisplayName>Rahe, Andrew (DHSS)</DisplayName>
        <AccountId>18</AccountId>
        <AccountType/>
      </UserInfo>
      <UserInfo>
        <DisplayName>Kordowski, Lisa (DHSS)</DisplayName>
        <AccountId>32</AccountId>
        <AccountType/>
      </UserInfo>
      <UserInfo>
        <DisplayName>Madl-Young, Theresa (DHSS)</DisplayName>
        <AccountId>33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Props1.xml><?xml version="1.0" encoding="utf-8"?>
<ds:datastoreItem xmlns:ds="http://schemas.openxmlformats.org/officeDocument/2006/customXml" ds:itemID="{1C21A23A-1838-406B-93B8-6F46EBD93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5236A-2EC3-497F-8E66-226303F69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AAC36-8131-43DF-8B91-C8E7BD950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97</cp:revision>
  <dcterms:created xsi:type="dcterms:W3CDTF">2022-03-16T19:27:00Z</dcterms:created>
  <dcterms:modified xsi:type="dcterms:W3CDTF">2024-04-10T18:30:00Z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