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032C" w14:textId="01C40ADE" w:rsidR="007960D5" w:rsidRPr="00B35B55" w:rsidRDefault="007960D5" w:rsidP="007960D5">
      <w:pPr>
        <w:jc w:val="center"/>
        <w:rPr>
          <w:sz w:val="32"/>
          <w:szCs w:val="32"/>
        </w:rPr>
      </w:pPr>
      <w:r w:rsidRPr="00B35B55">
        <w:rPr>
          <w:sz w:val="32"/>
          <w:szCs w:val="32"/>
        </w:rPr>
        <w:t>PROVIDER QUALIFICATION INSTRUCTIONS</w:t>
      </w:r>
    </w:p>
    <w:p w14:paraId="44876814" w14:textId="77777777" w:rsidR="007960D5" w:rsidRDefault="007960D5" w:rsidP="007960D5">
      <w:pPr>
        <w:jc w:val="center"/>
        <w:rPr>
          <w:sz w:val="22"/>
        </w:rPr>
      </w:pPr>
    </w:p>
    <w:p w14:paraId="19B0B0D8" w14:textId="34E51CD9" w:rsidR="007960D5" w:rsidRDefault="007960D5" w:rsidP="007960D5">
      <w:pPr>
        <w:jc w:val="center"/>
        <w:rPr>
          <w:b/>
          <w:bCs/>
          <w:sz w:val="22"/>
        </w:rPr>
      </w:pPr>
      <w:r w:rsidRPr="00A92EAE">
        <w:rPr>
          <w:b/>
          <w:bCs/>
          <w:sz w:val="22"/>
        </w:rPr>
        <w:t xml:space="preserve">APPLICATION TO PROVIDE </w:t>
      </w:r>
      <w:r w:rsidR="003475E5">
        <w:rPr>
          <w:b/>
          <w:bCs/>
          <w:sz w:val="22"/>
        </w:rPr>
        <w:t xml:space="preserve">NON-RECURRING </w:t>
      </w:r>
      <w:r w:rsidRPr="00A92EAE">
        <w:rPr>
          <w:b/>
          <w:bCs/>
          <w:sz w:val="22"/>
        </w:rPr>
        <w:t>DDDS HCBS SERVICES</w:t>
      </w:r>
    </w:p>
    <w:p w14:paraId="4B9CCBDD" w14:textId="4245D621" w:rsidR="007960D5" w:rsidRDefault="007960D5" w:rsidP="007960D5">
      <w:pPr>
        <w:jc w:val="center"/>
        <w:rPr>
          <w:b/>
          <w:bCs/>
          <w:sz w:val="22"/>
        </w:rPr>
      </w:pPr>
    </w:p>
    <w:p w14:paraId="32DE2EBC" w14:textId="77777777" w:rsidR="00D84CFA" w:rsidRDefault="00D84CFA" w:rsidP="00D84CFA">
      <w:pPr>
        <w:rPr>
          <w:b/>
          <w:bCs/>
          <w:sz w:val="22"/>
        </w:rPr>
      </w:pPr>
    </w:p>
    <w:p w14:paraId="0C347620" w14:textId="04568974" w:rsidR="00511532" w:rsidRDefault="00511532" w:rsidP="00D84CFA">
      <w:pPr>
        <w:rPr>
          <w:b/>
          <w:bCs/>
          <w:sz w:val="22"/>
        </w:rPr>
      </w:pPr>
      <w:r w:rsidRPr="00C5634C">
        <w:rPr>
          <w:b/>
          <w:bCs/>
          <w:noProof/>
          <w:sz w:val="22"/>
        </w:rPr>
        <mc:AlternateContent>
          <mc:Choice Requires="wps">
            <w:drawing>
              <wp:anchor distT="45720" distB="45720" distL="114300" distR="114300" simplePos="0" relativeHeight="251659264" behindDoc="0" locked="0" layoutInCell="1" allowOverlap="1" wp14:anchorId="0134C05E" wp14:editId="5FC4758B">
                <wp:simplePos x="0" y="0"/>
                <wp:positionH relativeFrom="margin">
                  <wp:posOffset>-133350</wp:posOffset>
                </wp:positionH>
                <wp:positionV relativeFrom="paragraph">
                  <wp:posOffset>83185</wp:posOffset>
                </wp:positionV>
                <wp:extent cx="6057900" cy="1404620"/>
                <wp:effectExtent l="19050" t="1905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41275">
                          <a:solidFill>
                            <a:srgbClr val="000000"/>
                          </a:solidFill>
                          <a:miter lim="800000"/>
                          <a:headEnd/>
                          <a:tailEnd/>
                        </a:ln>
                      </wps:spPr>
                      <wps:txbx>
                        <w:txbxContent>
                          <w:p w14:paraId="63AB7F15" w14:textId="7E85A3F0" w:rsidR="00511532" w:rsidRDefault="00511532" w:rsidP="00511532">
                            <w:pPr>
                              <w:rPr>
                                <w:sz w:val="22"/>
                              </w:rPr>
                            </w:pPr>
                            <w:r w:rsidRPr="0058293D">
                              <w:rPr>
                                <w:sz w:val="22"/>
                              </w:rPr>
                              <w:t>SEE THE “APPLICATION TO PROVIDE DDDS HCBS SERVICES FOR THE FOLLOWING SERVICES:</w:t>
                            </w:r>
                          </w:p>
                          <w:p w14:paraId="67EF1D4E" w14:textId="77777777" w:rsidR="00C9241A" w:rsidRPr="0058293D" w:rsidRDefault="00C9241A" w:rsidP="00511532">
                            <w:pPr>
                              <w:rPr>
                                <w:sz w:val="22"/>
                              </w:rPr>
                            </w:pPr>
                          </w:p>
                          <w:p w14:paraId="6A88224B" w14:textId="0CE1129F" w:rsidR="00867F82" w:rsidRDefault="009B2649" w:rsidP="009B2649">
                            <w:pPr>
                              <w:rPr>
                                <w:sz w:val="22"/>
                              </w:rPr>
                            </w:pPr>
                            <w:r>
                              <w:rPr>
                                <w:rFonts w:cs="Arial"/>
                                <w:sz w:val="22"/>
                              </w:rPr>
                              <w:t>►</w:t>
                            </w:r>
                            <w:r>
                              <w:rPr>
                                <w:sz w:val="22"/>
                              </w:rPr>
                              <w:t xml:space="preserve"> </w:t>
                            </w:r>
                            <w:r w:rsidR="00867F82" w:rsidRPr="00867F82">
                              <w:rPr>
                                <w:sz w:val="22"/>
                              </w:rPr>
                              <w:t>Day Habilitation</w:t>
                            </w:r>
                            <w:r w:rsidR="00867F82" w:rsidRPr="00867F82">
                              <w:rPr>
                                <w:sz w:val="22"/>
                              </w:rPr>
                              <w:tab/>
                            </w:r>
                            <w:r>
                              <w:rPr>
                                <w:sz w:val="22"/>
                              </w:rPr>
                              <w:tab/>
                            </w:r>
                            <w:r>
                              <w:rPr>
                                <w:sz w:val="22"/>
                              </w:rPr>
                              <w:tab/>
                            </w:r>
                            <w:r>
                              <w:rPr>
                                <w:sz w:val="22"/>
                              </w:rPr>
                              <w:tab/>
                            </w:r>
                            <w:r>
                              <w:rPr>
                                <w:sz w:val="22"/>
                              </w:rPr>
                              <w:tab/>
                            </w:r>
                            <w:r>
                              <w:rPr>
                                <w:rFonts w:cs="Arial"/>
                                <w:sz w:val="22"/>
                              </w:rPr>
                              <w:t>►</w:t>
                            </w:r>
                            <w:r>
                              <w:rPr>
                                <w:sz w:val="22"/>
                              </w:rPr>
                              <w:t xml:space="preserve"> Community Participation</w:t>
                            </w:r>
                            <w:r w:rsidR="00867F82" w:rsidRPr="00867F82">
                              <w:rPr>
                                <w:sz w:val="22"/>
                              </w:rPr>
                              <w:tab/>
                            </w:r>
                            <w:r w:rsidR="00867F82" w:rsidRPr="00867F82">
                              <w:rPr>
                                <w:sz w:val="22"/>
                              </w:rPr>
                              <w:tab/>
                            </w:r>
                          </w:p>
                          <w:p w14:paraId="319407A6" w14:textId="7FC30E53" w:rsidR="009B2649" w:rsidRDefault="009B2649" w:rsidP="009B2649">
                            <w:pPr>
                              <w:rPr>
                                <w:sz w:val="22"/>
                              </w:rPr>
                            </w:pPr>
                            <w:r>
                              <w:rPr>
                                <w:rFonts w:cs="Arial"/>
                                <w:sz w:val="22"/>
                              </w:rPr>
                              <w:t>►</w:t>
                            </w:r>
                            <w:r>
                              <w:rPr>
                                <w:sz w:val="22"/>
                              </w:rPr>
                              <w:t xml:space="preserve"> Personal Care</w:t>
                            </w:r>
                            <w:r>
                              <w:rPr>
                                <w:sz w:val="22"/>
                              </w:rPr>
                              <w:tab/>
                            </w:r>
                            <w:r>
                              <w:rPr>
                                <w:sz w:val="22"/>
                              </w:rPr>
                              <w:tab/>
                            </w:r>
                            <w:r>
                              <w:rPr>
                                <w:sz w:val="22"/>
                              </w:rPr>
                              <w:tab/>
                            </w:r>
                            <w:r>
                              <w:rPr>
                                <w:sz w:val="22"/>
                              </w:rPr>
                              <w:tab/>
                            </w:r>
                            <w:r>
                              <w:rPr>
                                <w:sz w:val="22"/>
                              </w:rPr>
                              <w:tab/>
                            </w:r>
                            <w:r>
                              <w:rPr>
                                <w:rFonts w:cs="Arial"/>
                                <w:sz w:val="22"/>
                              </w:rPr>
                              <w:t>►</w:t>
                            </w:r>
                            <w:r>
                              <w:rPr>
                                <w:sz w:val="22"/>
                              </w:rPr>
                              <w:t xml:space="preserve"> Prevocational Services</w:t>
                            </w:r>
                          </w:p>
                          <w:p w14:paraId="79097412" w14:textId="2AE5409F" w:rsidR="009B2649" w:rsidRDefault="009B2649" w:rsidP="009B2649">
                            <w:pPr>
                              <w:rPr>
                                <w:rFonts w:cs="Arial"/>
                                <w:sz w:val="22"/>
                              </w:rPr>
                            </w:pPr>
                            <w:r>
                              <w:rPr>
                                <w:rFonts w:cs="Arial"/>
                                <w:sz w:val="22"/>
                              </w:rPr>
                              <w:t>►</w:t>
                            </w:r>
                            <w:r w:rsidR="00692564">
                              <w:rPr>
                                <w:rFonts w:cs="Arial"/>
                                <w:sz w:val="22"/>
                              </w:rPr>
                              <w:t xml:space="preserve"> Residential Habilitation</w:t>
                            </w:r>
                            <w:r w:rsidR="00692564">
                              <w:rPr>
                                <w:rFonts w:cs="Arial"/>
                                <w:sz w:val="22"/>
                              </w:rPr>
                              <w:tab/>
                            </w:r>
                            <w:r w:rsidR="00692564">
                              <w:rPr>
                                <w:rFonts w:cs="Arial"/>
                                <w:sz w:val="22"/>
                              </w:rPr>
                              <w:tab/>
                            </w:r>
                            <w:r w:rsidR="00692564">
                              <w:rPr>
                                <w:rFonts w:cs="Arial"/>
                                <w:sz w:val="22"/>
                              </w:rPr>
                              <w:tab/>
                            </w:r>
                            <w:r w:rsidR="00692564">
                              <w:rPr>
                                <w:rFonts w:cs="Arial"/>
                                <w:sz w:val="22"/>
                              </w:rPr>
                              <w:tab/>
                              <w:t>► Respite</w:t>
                            </w:r>
                          </w:p>
                          <w:p w14:paraId="37ECEE93" w14:textId="635BA9AF" w:rsidR="00692564" w:rsidRDefault="00692564" w:rsidP="009B2649">
                            <w:pPr>
                              <w:rPr>
                                <w:rFonts w:cs="Arial"/>
                                <w:sz w:val="22"/>
                              </w:rPr>
                            </w:pPr>
                            <w:r>
                              <w:rPr>
                                <w:rFonts w:cs="Arial"/>
                                <w:sz w:val="22"/>
                              </w:rPr>
                              <w:t>►</w:t>
                            </w:r>
                            <w:r w:rsidR="00AA2B7D">
                              <w:rPr>
                                <w:rFonts w:cs="Arial"/>
                                <w:sz w:val="22"/>
                              </w:rPr>
                              <w:t xml:space="preserve"> </w:t>
                            </w:r>
                            <w:r>
                              <w:rPr>
                                <w:rFonts w:cs="Arial"/>
                                <w:sz w:val="22"/>
                              </w:rPr>
                              <w:t>Supported Employment (Individual)</w:t>
                            </w:r>
                            <w:r>
                              <w:rPr>
                                <w:rFonts w:cs="Arial"/>
                                <w:sz w:val="22"/>
                              </w:rPr>
                              <w:tab/>
                            </w:r>
                            <w:r>
                              <w:rPr>
                                <w:rFonts w:cs="Arial"/>
                                <w:sz w:val="22"/>
                              </w:rPr>
                              <w:tab/>
                              <w:t>► Supported Employment (Group)</w:t>
                            </w:r>
                          </w:p>
                          <w:p w14:paraId="6453EDC4" w14:textId="37C796DD" w:rsidR="00692564" w:rsidRDefault="00692564" w:rsidP="009B2649">
                            <w:pPr>
                              <w:rPr>
                                <w:rFonts w:cs="Arial"/>
                                <w:sz w:val="22"/>
                              </w:rPr>
                            </w:pPr>
                            <w:r>
                              <w:rPr>
                                <w:rFonts w:cs="Arial"/>
                                <w:sz w:val="22"/>
                              </w:rPr>
                              <w:t>► Behavior</w:t>
                            </w:r>
                            <w:r w:rsidR="002B0BFB">
                              <w:rPr>
                                <w:rFonts w:cs="Arial"/>
                                <w:sz w:val="22"/>
                              </w:rPr>
                              <w:t xml:space="preserve"> Consultation </w:t>
                            </w:r>
                            <w:r w:rsidR="002B0BFB">
                              <w:rPr>
                                <w:rFonts w:cs="Arial"/>
                                <w:sz w:val="22"/>
                              </w:rPr>
                              <w:tab/>
                            </w:r>
                            <w:r w:rsidR="002B0BFB">
                              <w:rPr>
                                <w:rFonts w:cs="Arial"/>
                                <w:sz w:val="22"/>
                              </w:rPr>
                              <w:tab/>
                            </w:r>
                            <w:r w:rsidR="002B0BFB">
                              <w:rPr>
                                <w:rFonts w:cs="Arial"/>
                                <w:sz w:val="22"/>
                              </w:rPr>
                              <w:tab/>
                            </w:r>
                            <w:r w:rsidR="002B0BFB">
                              <w:rPr>
                                <w:rFonts w:cs="Arial"/>
                                <w:sz w:val="22"/>
                              </w:rPr>
                              <w:tab/>
                              <w:t xml:space="preserve">► </w:t>
                            </w:r>
                            <w:r w:rsidR="006D5147">
                              <w:rPr>
                                <w:rFonts w:cs="Arial"/>
                                <w:sz w:val="22"/>
                              </w:rPr>
                              <w:t>Nurse Consultation</w:t>
                            </w:r>
                          </w:p>
                          <w:p w14:paraId="2D88FAAF" w14:textId="3BA6244C" w:rsidR="002B0BFB" w:rsidRDefault="002B0BFB" w:rsidP="009B2649">
                            <w:pPr>
                              <w:rPr>
                                <w:rFonts w:cs="Arial"/>
                                <w:sz w:val="22"/>
                              </w:rPr>
                            </w:pPr>
                            <w:r>
                              <w:rPr>
                                <w:rFonts w:cs="Arial"/>
                                <w:sz w:val="22"/>
                              </w:rPr>
                              <w:t>►</w:t>
                            </w:r>
                            <w:r w:rsidR="006D5147">
                              <w:rPr>
                                <w:rFonts w:cs="Arial"/>
                                <w:sz w:val="22"/>
                              </w:rPr>
                              <w:t xml:space="preserve"> </w:t>
                            </w:r>
                            <w:r>
                              <w:rPr>
                                <w:rFonts w:cs="Arial"/>
                                <w:sz w:val="22"/>
                              </w:rPr>
                              <w:t>Supported Living</w:t>
                            </w:r>
                            <w:r w:rsidR="006D5147">
                              <w:rPr>
                                <w:rFonts w:cs="Arial"/>
                                <w:sz w:val="22"/>
                              </w:rPr>
                              <w:tab/>
                            </w:r>
                            <w:r w:rsidR="006D5147">
                              <w:rPr>
                                <w:rFonts w:cs="Arial"/>
                                <w:sz w:val="22"/>
                              </w:rPr>
                              <w:tab/>
                            </w:r>
                            <w:r w:rsidR="006D5147">
                              <w:rPr>
                                <w:rFonts w:cs="Arial"/>
                                <w:sz w:val="22"/>
                              </w:rPr>
                              <w:tab/>
                            </w:r>
                            <w:r w:rsidR="006D5147">
                              <w:rPr>
                                <w:rFonts w:cs="Arial"/>
                                <w:sz w:val="22"/>
                              </w:rPr>
                              <w:tab/>
                            </w:r>
                            <w:r w:rsidR="006D5147">
                              <w:rPr>
                                <w:rFonts w:cs="Arial"/>
                                <w:sz w:val="22"/>
                              </w:rPr>
                              <w:tab/>
                              <w:t>►</w:t>
                            </w:r>
                            <w:r w:rsidR="00C9241A">
                              <w:rPr>
                                <w:rFonts w:cs="Arial"/>
                                <w:sz w:val="22"/>
                              </w:rPr>
                              <w:t xml:space="preserve"> </w:t>
                            </w:r>
                            <w:r w:rsidR="006D5147">
                              <w:rPr>
                                <w:rFonts w:cs="Arial"/>
                                <w:sz w:val="22"/>
                              </w:rPr>
                              <w:t>Career Exploration and Assessment</w:t>
                            </w:r>
                          </w:p>
                          <w:p w14:paraId="123B2F81" w14:textId="2F6CDDCC" w:rsidR="002B0BFB" w:rsidRPr="0058293D" w:rsidRDefault="002B0BFB" w:rsidP="009B2649">
                            <w:pPr>
                              <w:rPr>
                                <w:sz w:val="22"/>
                              </w:rPr>
                            </w:pPr>
                            <w:r>
                              <w:rPr>
                                <w:rFonts w:cs="Arial"/>
                                <w:sz w:val="22"/>
                              </w:rPr>
                              <w:t>►</w:t>
                            </w:r>
                            <w:r w:rsidR="00C9241A">
                              <w:rPr>
                                <w:rFonts w:cs="Arial"/>
                                <w:sz w:val="22"/>
                              </w:rPr>
                              <w:t xml:space="preserve"> </w:t>
                            </w:r>
                            <w:r>
                              <w:rPr>
                                <w:rFonts w:cs="Arial"/>
                                <w:sz w:val="22"/>
                              </w:rPr>
                              <w:t>Benefits Counseling</w:t>
                            </w:r>
                            <w:r w:rsidR="00C9241A">
                              <w:rPr>
                                <w:rFonts w:cs="Arial"/>
                                <w:sz w:val="22"/>
                              </w:rPr>
                              <w:tab/>
                            </w:r>
                            <w:r w:rsidR="00C9241A">
                              <w:rPr>
                                <w:rFonts w:cs="Arial"/>
                                <w:sz w:val="22"/>
                              </w:rPr>
                              <w:tab/>
                            </w:r>
                            <w:r w:rsidR="00C9241A">
                              <w:rPr>
                                <w:rFonts w:cs="Arial"/>
                                <w:sz w:val="22"/>
                              </w:rPr>
                              <w:tab/>
                            </w:r>
                            <w:r w:rsidR="00C9241A">
                              <w:rPr>
                                <w:rFonts w:cs="Arial"/>
                                <w:sz w:val="22"/>
                              </w:rPr>
                              <w:tab/>
                            </w:r>
                            <w:r>
                              <w:rPr>
                                <w:rFonts w:cs="Arial"/>
                                <w:sz w:val="22"/>
                              </w:rPr>
                              <w:t>► Financial Coaching Plus</w:t>
                            </w:r>
                            <w:r>
                              <w:rPr>
                                <w:rFonts w:cs="Arial"/>
                                <w:sz w:val="22"/>
                              </w:rPr>
                              <w:tab/>
                            </w:r>
                            <w:r>
                              <w:rPr>
                                <w:rFonts w:cs="Arial"/>
                                <w:sz w:val="22"/>
                              </w:rPr>
                              <w:tab/>
                            </w:r>
                            <w:r>
                              <w:rPr>
                                <w:rFonts w:cs="Arial"/>
                                <w:sz w:val="22"/>
                              </w:rPr>
                              <w:tab/>
                            </w:r>
                            <w:r>
                              <w:rPr>
                                <w:rFonts w:cs="Arial"/>
                                <w:sz w:val="22"/>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4C05E" id="_x0000_t202" coordsize="21600,21600" o:spt="202" path="m,l,21600r21600,l21600,xe">
                <v:stroke joinstyle="miter"/>
                <v:path gradientshapeok="t" o:connecttype="rect"/>
              </v:shapetype>
              <v:shape id="Text Box 2" o:spid="_x0000_s1026" type="#_x0000_t202" style="position:absolute;margin-left:-10.5pt;margin-top:6.55pt;width:47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" strokeweight="3.25pt">
                <v:textbox style="mso-fit-shape-to-text:t">
                  <w:txbxContent>
                    <w:p w14:paraId="63AB7F15" w14:textId="7E85A3F0" w:rsidR="00511532" w:rsidRDefault="00511532" w:rsidP="00511532">
                      <w:pPr>
                        <w:rPr>
                          <w:sz w:val="22"/>
                        </w:rPr>
                      </w:pPr>
                      <w:r w:rsidRPr="0058293D">
                        <w:rPr>
                          <w:sz w:val="22"/>
                        </w:rPr>
                        <w:t>SEE THE “APPLICATION TO PROVIDE DDDS HCBS SERVICES FOR THE FOLLOWING SERVICES:</w:t>
                      </w:r>
                    </w:p>
                    <w:p w14:paraId="67EF1D4E" w14:textId="77777777" w:rsidR="00C9241A" w:rsidRPr="0058293D" w:rsidRDefault="00C9241A" w:rsidP="00511532">
                      <w:pPr>
                        <w:rPr>
                          <w:sz w:val="22"/>
                        </w:rPr>
                      </w:pPr>
                    </w:p>
                    <w:p w14:paraId="6A88224B" w14:textId="0CE1129F" w:rsidR="00867F82" w:rsidRDefault="009B2649" w:rsidP="009B2649">
                      <w:pPr>
                        <w:rPr>
                          <w:sz w:val="22"/>
                        </w:rPr>
                      </w:pPr>
                      <w:r>
                        <w:rPr>
                          <w:rFonts w:cs="Arial"/>
                          <w:sz w:val="22"/>
                        </w:rPr>
                        <w:t>►</w:t>
                      </w:r>
                      <w:r>
                        <w:rPr>
                          <w:sz w:val="22"/>
                        </w:rPr>
                        <w:t xml:space="preserve"> </w:t>
                      </w:r>
                      <w:r w:rsidR="00867F82" w:rsidRPr="00867F82">
                        <w:rPr>
                          <w:sz w:val="22"/>
                        </w:rPr>
                        <w:t>Day Habilitation</w:t>
                      </w:r>
                      <w:r w:rsidR="00867F82" w:rsidRPr="00867F82">
                        <w:rPr>
                          <w:sz w:val="22"/>
                        </w:rPr>
                        <w:tab/>
                      </w:r>
                      <w:r>
                        <w:rPr>
                          <w:sz w:val="22"/>
                        </w:rPr>
                        <w:tab/>
                      </w:r>
                      <w:r>
                        <w:rPr>
                          <w:sz w:val="22"/>
                        </w:rPr>
                        <w:tab/>
                      </w:r>
                      <w:r>
                        <w:rPr>
                          <w:sz w:val="22"/>
                        </w:rPr>
                        <w:tab/>
                      </w:r>
                      <w:r>
                        <w:rPr>
                          <w:sz w:val="22"/>
                        </w:rPr>
                        <w:tab/>
                      </w:r>
                      <w:r>
                        <w:rPr>
                          <w:rFonts w:cs="Arial"/>
                          <w:sz w:val="22"/>
                        </w:rPr>
                        <w:t>►</w:t>
                      </w:r>
                      <w:r>
                        <w:rPr>
                          <w:sz w:val="22"/>
                        </w:rPr>
                        <w:t xml:space="preserve"> Community Participation</w:t>
                      </w:r>
                      <w:r w:rsidR="00867F82" w:rsidRPr="00867F82">
                        <w:rPr>
                          <w:sz w:val="22"/>
                        </w:rPr>
                        <w:tab/>
                      </w:r>
                      <w:r w:rsidR="00867F82" w:rsidRPr="00867F82">
                        <w:rPr>
                          <w:sz w:val="22"/>
                        </w:rPr>
                        <w:tab/>
                      </w:r>
                    </w:p>
                    <w:p w14:paraId="319407A6" w14:textId="7FC30E53" w:rsidR="009B2649" w:rsidRDefault="009B2649" w:rsidP="009B2649">
                      <w:pPr>
                        <w:rPr>
                          <w:sz w:val="22"/>
                        </w:rPr>
                      </w:pPr>
                      <w:r>
                        <w:rPr>
                          <w:rFonts w:cs="Arial"/>
                          <w:sz w:val="22"/>
                        </w:rPr>
                        <w:t>►</w:t>
                      </w:r>
                      <w:r>
                        <w:rPr>
                          <w:sz w:val="22"/>
                        </w:rPr>
                        <w:t xml:space="preserve"> Personal Care</w:t>
                      </w:r>
                      <w:r>
                        <w:rPr>
                          <w:sz w:val="22"/>
                        </w:rPr>
                        <w:tab/>
                      </w:r>
                      <w:r>
                        <w:rPr>
                          <w:sz w:val="22"/>
                        </w:rPr>
                        <w:tab/>
                      </w:r>
                      <w:r>
                        <w:rPr>
                          <w:sz w:val="22"/>
                        </w:rPr>
                        <w:tab/>
                      </w:r>
                      <w:r>
                        <w:rPr>
                          <w:sz w:val="22"/>
                        </w:rPr>
                        <w:tab/>
                      </w:r>
                      <w:r>
                        <w:rPr>
                          <w:sz w:val="22"/>
                        </w:rPr>
                        <w:tab/>
                      </w:r>
                      <w:r>
                        <w:rPr>
                          <w:rFonts w:cs="Arial"/>
                          <w:sz w:val="22"/>
                        </w:rPr>
                        <w:t>►</w:t>
                      </w:r>
                      <w:r>
                        <w:rPr>
                          <w:sz w:val="22"/>
                        </w:rPr>
                        <w:t xml:space="preserve"> Prevocational Services</w:t>
                      </w:r>
                    </w:p>
                    <w:p w14:paraId="79097412" w14:textId="2AE5409F" w:rsidR="009B2649" w:rsidRDefault="009B2649" w:rsidP="009B2649">
                      <w:pPr>
                        <w:rPr>
                          <w:rFonts w:cs="Arial"/>
                          <w:sz w:val="22"/>
                        </w:rPr>
                      </w:pPr>
                      <w:r>
                        <w:rPr>
                          <w:rFonts w:cs="Arial"/>
                          <w:sz w:val="22"/>
                        </w:rPr>
                        <w:t>►</w:t>
                      </w:r>
                      <w:r w:rsidR="00692564">
                        <w:rPr>
                          <w:rFonts w:cs="Arial"/>
                          <w:sz w:val="22"/>
                        </w:rPr>
                        <w:t xml:space="preserve"> Residential Habilitation</w:t>
                      </w:r>
                      <w:r w:rsidR="00692564">
                        <w:rPr>
                          <w:rFonts w:cs="Arial"/>
                          <w:sz w:val="22"/>
                        </w:rPr>
                        <w:tab/>
                      </w:r>
                      <w:r w:rsidR="00692564">
                        <w:rPr>
                          <w:rFonts w:cs="Arial"/>
                          <w:sz w:val="22"/>
                        </w:rPr>
                        <w:tab/>
                      </w:r>
                      <w:r w:rsidR="00692564">
                        <w:rPr>
                          <w:rFonts w:cs="Arial"/>
                          <w:sz w:val="22"/>
                        </w:rPr>
                        <w:tab/>
                      </w:r>
                      <w:r w:rsidR="00692564">
                        <w:rPr>
                          <w:rFonts w:cs="Arial"/>
                          <w:sz w:val="22"/>
                        </w:rPr>
                        <w:tab/>
                        <w:t>► Respite</w:t>
                      </w:r>
                    </w:p>
                    <w:p w14:paraId="37ECEE93" w14:textId="635BA9AF" w:rsidR="00692564" w:rsidRDefault="00692564" w:rsidP="009B2649">
                      <w:pPr>
                        <w:rPr>
                          <w:rFonts w:cs="Arial"/>
                          <w:sz w:val="22"/>
                        </w:rPr>
                      </w:pPr>
                      <w:r>
                        <w:rPr>
                          <w:rFonts w:cs="Arial"/>
                          <w:sz w:val="22"/>
                        </w:rPr>
                        <w:t>►</w:t>
                      </w:r>
                      <w:r w:rsidR="00AA2B7D">
                        <w:rPr>
                          <w:rFonts w:cs="Arial"/>
                          <w:sz w:val="22"/>
                        </w:rPr>
                        <w:t xml:space="preserve"> </w:t>
                      </w:r>
                      <w:r>
                        <w:rPr>
                          <w:rFonts w:cs="Arial"/>
                          <w:sz w:val="22"/>
                        </w:rPr>
                        <w:t>Supported Employment (Individual)</w:t>
                      </w:r>
                      <w:r>
                        <w:rPr>
                          <w:rFonts w:cs="Arial"/>
                          <w:sz w:val="22"/>
                        </w:rPr>
                        <w:tab/>
                      </w:r>
                      <w:r>
                        <w:rPr>
                          <w:rFonts w:cs="Arial"/>
                          <w:sz w:val="22"/>
                        </w:rPr>
                        <w:tab/>
                        <w:t>► Supported Employment (Group)</w:t>
                      </w:r>
                    </w:p>
                    <w:p w14:paraId="6453EDC4" w14:textId="37C796DD" w:rsidR="00692564" w:rsidRDefault="00692564" w:rsidP="009B2649">
                      <w:pPr>
                        <w:rPr>
                          <w:rFonts w:cs="Arial"/>
                          <w:sz w:val="22"/>
                        </w:rPr>
                      </w:pPr>
                      <w:r>
                        <w:rPr>
                          <w:rFonts w:cs="Arial"/>
                          <w:sz w:val="22"/>
                        </w:rPr>
                        <w:t>► Behavior</w:t>
                      </w:r>
                      <w:r w:rsidR="002B0BFB">
                        <w:rPr>
                          <w:rFonts w:cs="Arial"/>
                          <w:sz w:val="22"/>
                        </w:rPr>
                        <w:t xml:space="preserve"> Consultation </w:t>
                      </w:r>
                      <w:r w:rsidR="002B0BFB">
                        <w:rPr>
                          <w:rFonts w:cs="Arial"/>
                          <w:sz w:val="22"/>
                        </w:rPr>
                        <w:tab/>
                      </w:r>
                      <w:r w:rsidR="002B0BFB">
                        <w:rPr>
                          <w:rFonts w:cs="Arial"/>
                          <w:sz w:val="22"/>
                        </w:rPr>
                        <w:tab/>
                      </w:r>
                      <w:r w:rsidR="002B0BFB">
                        <w:rPr>
                          <w:rFonts w:cs="Arial"/>
                          <w:sz w:val="22"/>
                        </w:rPr>
                        <w:tab/>
                      </w:r>
                      <w:r w:rsidR="002B0BFB">
                        <w:rPr>
                          <w:rFonts w:cs="Arial"/>
                          <w:sz w:val="22"/>
                        </w:rPr>
                        <w:tab/>
                        <w:t xml:space="preserve">► </w:t>
                      </w:r>
                      <w:r w:rsidR="006D5147">
                        <w:rPr>
                          <w:rFonts w:cs="Arial"/>
                          <w:sz w:val="22"/>
                        </w:rPr>
                        <w:t>Nurse Consultation</w:t>
                      </w:r>
                    </w:p>
                    <w:p w14:paraId="2D88FAAF" w14:textId="3BA6244C" w:rsidR="002B0BFB" w:rsidRDefault="002B0BFB" w:rsidP="009B2649">
                      <w:pPr>
                        <w:rPr>
                          <w:rFonts w:cs="Arial"/>
                          <w:sz w:val="22"/>
                        </w:rPr>
                      </w:pPr>
                      <w:r>
                        <w:rPr>
                          <w:rFonts w:cs="Arial"/>
                          <w:sz w:val="22"/>
                        </w:rPr>
                        <w:t>►</w:t>
                      </w:r>
                      <w:r w:rsidR="006D5147">
                        <w:rPr>
                          <w:rFonts w:cs="Arial"/>
                          <w:sz w:val="22"/>
                        </w:rPr>
                        <w:t xml:space="preserve"> </w:t>
                      </w:r>
                      <w:r>
                        <w:rPr>
                          <w:rFonts w:cs="Arial"/>
                          <w:sz w:val="22"/>
                        </w:rPr>
                        <w:t>Supported Living</w:t>
                      </w:r>
                      <w:r w:rsidR="006D5147">
                        <w:rPr>
                          <w:rFonts w:cs="Arial"/>
                          <w:sz w:val="22"/>
                        </w:rPr>
                        <w:tab/>
                      </w:r>
                      <w:r w:rsidR="006D5147">
                        <w:rPr>
                          <w:rFonts w:cs="Arial"/>
                          <w:sz w:val="22"/>
                        </w:rPr>
                        <w:tab/>
                      </w:r>
                      <w:r w:rsidR="006D5147">
                        <w:rPr>
                          <w:rFonts w:cs="Arial"/>
                          <w:sz w:val="22"/>
                        </w:rPr>
                        <w:tab/>
                      </w:r>
                      <w:r w:rsidR="006D5147">
                        <w:rPr>
                          <w:rFonts w:cs="Arial"/>
                          <w:sz w:val="22"/>
                        </w:rPr>
                        <w:tab/>
                      </w:r>
                      <w:r w:rsidR="006D5147">
                        <w:rPr>
                          <w:rFonts w:cs="Arial"/>
                          <w:sz w:val="22"/>
                        </w:rPr>
                        <w:tab/>
                        <w:t>►</w:t>
                      </w:r>
                      <w:r w:rsidR="00C9241A">
                        <w:rPr>
                          <w:rFonts w:cs="Arial"/>
                          <w:sz w:val="22"/>
                        </w:rPr>
                        <w:t xml:space="preserve"> </w:t>
                      </w:r>
                      <w:r w:rsidR="006D5147">
                        <w:rPr>
                          <w:rFonts w:cs="Arial"/>
                          <w:sz w:val="22"/>
                        </w:rPr>
                        <w:t>Career Exploration and Assessment</w:t>
                      </w:r>
                    </w:p>
                    <w:p w14:paraId="123B2F81" w14:textId="2F6CDDCC" w:rsidR="002B0BFB" w:rsidRPr="0058293D" w:rsidRDefault="002B0BFB" w:rsidP="009B2649">
                      <w:pPr>
                        <w:rPr>
                          <w:sz w:val="22"/>
                        </w:rPr>
                      </w:pPr>
                      <w:r>
                        <w:rPr>
                          <w:rFonts w:cs="Arial"/>
                          <w:sz w:val="22"/>
                        </w:rPr>
                        <w:t>►</w:t>
                      </w:r>
                      <w:r w:rsidR="00C9241A">
                        <w:rPr>
                          <w:rFonts w:cs="Arial"/>
                          <w:sz w:val="22"/>
                        </w:rPr>
                        <w:t xml:space="preserve"> </w:t>
                      </w:r>
                      <w:r>
                        <w:rPr>
                          <w:rFonts w:cs="Arial"/>
                          <w:sz w:val="22"/>
                        </w:rPr>
                        <w:t>Benefits Counseling</w:t>
                      </w:r>
                      <w:r w:rsidR="00C9241A">
                        <w:rPr>
                          <w:rFonts w:cs="Arial"/>
                          <w:sz w:val="22"/>
                        </w:rPr>
                        <w:tab/>
                      </w:r>
                      <w:r w:rsidR="00C9241A">
                        <w:rPr>
                          <w:rFonts w:cs="Arial"/>
                          <w:sz w:val="22"/>
                        </w:rPr>
                        <w:tab/>
                      </w:r>
                      <w:r w:rsidR="00C9241A">
                        <w:rPr>
                          <w:rFonts w:cs="Arial"/>
                          <w:sz w:val="22"/>
                        </w:rPr>
                        <w:tab/>
                      </w:r>
                      <w:r w:rsidR="00C9241A">
                        <w:rPr>
                          <w:rFonts w:cs="Arial"/>
                          <w:sz w:val="22"/>
                        </w:rPr>
                        <w:tab/>
                      </w:r>
                      <w:r>
                        <w:rPr>
                          <w:rFonts w:cs="Arial"/>
                          <w:sz w:val="22"/>
                        </w:rPr>
                        <w:t>► Financial Coaching Plus</w:t>
                      </w:r>
                      <w:r>
                        <w:rPr>
                          <w:rFonts w:cs="Arial"/>
                          <w:sz w:val="22"/>
                        </w:rPr>
                        <w:tab/>
                      </w:r>
                      <w:r>
                        <w:rPr>
                          <w:rFonts w:cs="Arial"/>
                          <w:sz w:val="22"/>
                        </w:rPr>
                        <w:tab/>
                      </w:r>
                      <w:r>
                        <w:rPr>
                          <w:rFonts w:cs="Arial"/>
                          <w:sz w:val="22"/>
                        </w:rPr>
                        <w:tab/>
                      </w:r>
                      <w:r>
                        <w:rPr>
                          <w:rFonts w:cs="Arial"/>
                          <w:sz w:val="22"/>
                        </w:rPr>
                        <w:tab/>
                      </w:r>
                    </w:p>
                  </w:txbxContent>
                </v:textbox>
                <w10:wrap type="square" anchorx="margin"/>
              </v:shape>
            </w:pict>
          </mc:Fallback>
        </mc:AlternateContent>
      </w:r>
    </w:p>
    <w:p w14:paraId="33EFC1CE" w14:textId="58446E2B" w:rsidR="00DE4000" w:rsidRPr="000E7E25" w:rsidRDefault="00921692" w:rsidP="00820695">
      <w:pPr>
        <w:ind w:left="720"/>
        <w:rPr>
          <w:b/>
          <w:bCs/>
          <w:color w:val="FF0000"/>
          <w:sz w:val="22"/>
        </w:rPr>
      </w:pPr>
      <w:r>
        <w:rPr>
          <w:b/>
          <w:bCs/>
          <w:color w:val="FF0000"/>
          <w:sz w:val="22"/>
        </w:rPr>
        <w:t xml:space="preserve">If </w:t>
      </w:r>
      <w:r w:rsidR="00DE4000" w:rsidRPr="000E7E25">
        <w:rPr>
          <w:b/>
          <w:bCs/>
          <w:color w:val="FF0000"/>
          <w:sz w:val="22"/>
        </w:rPr>
        <w:t xml:space="preserve">you are applying to become an Authorized Provider of Residential Habilitation </w:t>
      </w:r>
      <w:r w:rsidR="006954C8">
        <w:rPr>
          <w:b/>
          <w:bCs/>
          <w:color w:val="FF0000"/>
          <w:sz w:val="22"/>
        </w:rPr>
        <w:t>s</w:t>
      </w:r>
      <w:r w:rsidR="00DE4000" w:rsidRPr="000E7E25">
        <w:rPr>
          <w:b/>
          <w:bCs/>
          <w:color w:val="FF0000"/>
          <w:sz w:val="22"/>
        </w:rPr>
        <w:t>ervices AND</w:t>
      </w:r>
      <w:r>
        <w:rPr>
          <w:b/>
          <w:bCs/>
          <w:color w:val="FF0000"/>
          <w:sz w:val="22"/>
        </w:rPr>
        <w:t xml:space="preserve"> </w:t>
      </w:r>
      <w:r w:rsidR="00DE4000" w:rsidRPr="000E7E25">
        <w:rPr>
          <w:b/>
          <w:bCs/>
          <w:color w:val="FF0000"/>
          <w:sz w:val="22"/>
        </w:rPr>
        <w:t xml:space="preserve">you are </w:t>
      </w:r>
      <w:r w:rsidR="002D385C">
        <w:rPr>
          <w:b/>
          <w:bCs/>
          <w:color w:val="FF0000"/>
          <w:sz w:val="22"/>
        </w:rPr>
        <w:t xml:space="preserve">simultaneously </w:t>
      </w:r>
      <w:r w:rsidR="00DE4000" w:rsidRPr="000E7E25">
        <w:rPr>
          <w:b/>
          <w:bCs/>
          <w:color w:val="FF0000"/>
          <w:sz w:val="22"/>
        </w:rPr>
        <w:t>applying to provide Community Transition services….</w:t>
      </w:r>
      <w:r w:rsidR="00820695">
        <w:rPr>
          <w:b/>
          <w:bCs/>
          <w:color w:val="FF0000"/>
          <w:sz w:val="22"/>
        </w:rPr>
        <w:t xml:space="preserve"> </w:t>
      </w:r>
      <w:r w:rsidR="00DE4000" w:rsidRPr="000E7E25">
        <w:rPr>
          <w:b/>
          <w:bCs/>
          <w:color w:val="FF0000"/>
          <w:sz w:val="22"/>
        </w:rPr>
        <w:t xml:space="preserve">Check here  </w:t>
      </w:r>
      <w:r w:rsidR="00DE4000" w:rsidRPr="000E7E25">
        <w:rPr>
          <w:b/>
          <w:bCs/>
          <w:color w:val="FF0000"/>
          <w:sz w:val="22"/>
        </w:rPr>
        <w:fldChar w:fldCharType="begin">
          <w:ffData>
            <w:name w:val="Check6"/>
            <w:enabled/>
            <w:calcOnExit w:val="0"/>
            <w:checkBox>
              <w:sizeAuto/>
              <w:default w:val="0"/>
            </w:checkBox>
          </w:ffData>
        </w:fldChar>
      </w:r>
      <w:bookmarkStart w:id="0" w:name="Check6"/>
      <w:r w:rsidR="00DE4000" w:rsidRPr="000E7E25">
        <w:rPr>
          <w:b/>
          <w:bCs/>
          <w:color w:val="FF0000"/>
          <w:sz w:val="22"/>
        </w:rPr>
        <w:instrText xml:space="preserve"> FORMCHECKBOX </w:instrText>
      </w:r>
      <w:r w:rsidR="00000000">
        <w:rPr>
          <w:b/>
          <w:bCs/>
          <w:color w:val="FF0000"/>
          <w:sz w:val="22"/>
        </w:rPr>
      </w:r>
      <w:r w:rsidR="00000000">
        <w:rPr>
          <w:b/>
          <w:bCs/>
          <w:color w:val="FF0000"/>
          <w:sz w:val="22"/>
        </w:rPr>
        <w:fldChar w:fldCharType="separate"/>
      </w:r>
      <w:r w:rsidR="00DE4000" w:rsidRPr="000E7E25">
        <w:rPr>
          <w:b/>
          <w:bCs/>
          <w:color w:val="FF0000"/>
          <w:sz w:val="22"/>
        </w:rPr>
        <w:fldChar w:fldCharType="end"/>
      </w:r>
      <w:bookmarkEnd w:id="0"/>
      <w:r w:rsidR="00DE4000" w:rsidRPr="000E7E25">
        <w:rPr>
          <w:b/>
          <w:bCs/>
          <w:color w:val="FF0000"/>
          <w:sz w:val="22"/>
        </w:rPr>
        <w:t xml:space="preserve"> </w:t>
      </w:r>
      <w:r w:rsidR="000B4804">
        <w:rPr>
          <w:b/>
          <w:bCs/>
          <w:color w:val="FF0000"/>
          <w:sz w:val="22"/>
        </w:rPr>
        <w:t xml:space="preserve"> </w:t>
      </w:r>
      <w:r w:rsidR="002D385C">
        <w:rPr>
          <w:b/>
          <w:bCs/>
          <w:color w:val="FF0000"/>
          <w:sz w:val="22"/>
        </w:rPr>
        <w:t>and s</w:t>
      </w:r>
      <w:r w:rsidR="00D00D65">
        <w:rPr>
          <w:b/>
          <w:bCs/>
          <w:color w:val="FF0000"/>
          <w:sz w:val="22"/>
        </w:rPr>
        <w:t>ubmit</w:t>
      </w:r>
      <w:r w:rsidR="00DE4000" w:rsidRPr="000E7E25">
        <w:rPr>
          <w:b/>
          <w:bCs/>
          <w:color w:val="FF0000"/>
          <w:sz w:val="22"/>
        </w:rPr>
        <w:t xml:space="preserve"> </w:t>
      </w:r>
      <w:r w:rsidR="00E77B7F" w:rsidRPr="000E7E25">
        <w:rPr>
          <w:b/>
          <w:bCs/>
          <w:color w:val="FF0000"/>
          <w:sz w:val="22"/>
        </w:rPr>
        <w:t>Section 4 ONLY.</w:t>
      </w:r>
      <w:r w:rsidR="00D96CC9">
        <w:rPr>
          <w:b/>
          <w:bCs/>
          <w:color w:val="FF0000"/>
          <w:sz w:val="22"/>
        </w:rPr>
        <w:t xml:space="preserve"> </w:t>
      </w:r>
    </w:p>
    <w:p w14:paraId="06E3DF0A" w14:textId="3ED6195D" w:rsidR="00D84CFA" w:rsidRDefault="00D84CFA" w:rsidP="00036040">
      <w:pPr>
        <w:rPr>
          <w:b/>
          <w:bCs/>
          <w:sz w:val="22"/>
        </w:rPr>
      </w:pPr>
    </w:p>
    <w:p w14:paraId="1222E914" w14:textId="5014CAB1" w:rsidR="00DF204B" w:rsidRPr="00A92EAE" w:rsidRDefault="00DF204B" w:rsidP="00DF204B">
      <w:pPr>
        <w:pStyle w:val="ListParagraph"/>
        <w:numPr>
          <w:ilvl w:val="0"/>
          <w:numId w:val="1"/>
        </w:numPr>
        <w:rPr>
          <w:b/>
          <w:bCs/>
          <w:sz w:val="22"/>
        </w:rPr>
      </w:pPr>
      <w:r w:rsidRPr="00A92EAE">
        <w:rPr>
          <w:b/>
          <w:bCs/>
          <w:sz w:val="22"/>
        </w:rPr>
        <w:t>INTRODUCTION</w:t>
      </w:r>
    </w:p>
    <w:p w14:paraId="60546A79" w14:textId="77777777" w:rsidR="00DF204B" w:rsidRDefault="00DF204B" w:rsidP="00DF204B"/>
    <w:p w14:paraId="2185855E" w14:textId="77777777" w:rsidR="00DF204B" w:rsidRDefault="00DF204B" w:rsidP="00DF204B">
      <w:pPr>
        <w:rPr>
          <w:sz w:val="22"/>
        </w:rPr>
      </w:pPr>
      <w:r>
        <w:rPr>
          <w:sz w:val="22"/>
        </w:rPr>
        <w:t xml:space="preserve">The Division of Developmental Services (DDDS) seeks to provide a robust network of quality providers to deliver services and supports available under the DDDS Medicaid Home and Community-based Services (HCBS) Lifespan Waiver </w:t>
      </w:r>
      <w:r w:rsidRPr="00B343C0">
        <w:rPr>
          <w:sz w:val="22"/>
        </w:rPr>
        <w:t>and the Pathways State Plan Amendment.</w:t>
      </w:r>
      <w:r w:rsidRPr="00B646A6">
        <w:rPr>
          <w:sz w:val="22"/>
        </w:rPr>
        <w:t xml:space="preserve">  </w:t>
      </w:r>
      <w:r>
        <w:rPr>
          <w:sz w:val="22"/>
        </w:rPr>
        <w:t>DDDS accepts applications on an open and continuous basis as required by Medicaid regulations.</w:t>
      </w:r>
    </w:p>
    <w:p w14:paraId="1A5A1FB9" w14:textId="77777777" w:rsidR="00DF204B" w:rsidRDefault="00DF204B" w:rsidP="00DF204B">
      <w:pPr>
        <w:rPr>
          <w:sz w:val="22"/>
        </w:rPr>
      </w:pPr>
    </w:p>
    <w:p w14:paraId="0E7FB502" w14:textId="2BF055D0" w:rsidR="00DF204B" w:rsidRDefault="00DF204B" w:rsidP="00DF204B">
      <w:pPr>
        <w:rPr>
          <w:sz w:val="22"/>
        </w:rPr>
      </w:pPr>
      <w:r>
        <w:rPr>
          <w:sz w:val="22"/>
        </w:rPr>
        <w:t>DDDS must approve an entity</w:t>
      </w:r>
      <w:r w:rsidR="00DE2007">
        <w:rPr>
          <w:sz w:val="22"/>
        </w:rPr>
        <w:t xml:space="preserve">’s application prior to it </w:t>
      </w:r>
      <w:r>
        <w:rPr>
          <w:sz w:val="22"/>
        </w:rPr>
        <w:t>provid</w:t>
      </w:r>
      <w:r w:rsidR="00DE2007">
        <w:rPr>
          <w:sz w:val="22"/>
        </w:rPr>
        <w:t>ing</w:t>
      </w:r>
      <w:r>
        <w:rPr>
          <w:sz w:val="22"/>
        </w:rPr>
        <w:t xml:space="preserve"> an HCBS service(s).  Entities seeking DDDS approval must submit the following completed documents to DDDS:</w:t>
      </w:r>
    </w:p>
    <w:p w14:paraId="544FB510" w14:textId="77777777" w:rsidR="00DF204B" w:rsidRDefault="00DF204B" w:rsidP="00DF204B">
      <w:pPr>
        <w:rPr>
          <w:sz w:val="22"/>
        </w:rPr>
      </w:pPr>
    </w:p>
    <w:p w14:paraId="10E20E84" w14:textId="414D6D99" w:rsidR="00DF204B" w:rsidRPr="00483D59" w:rsidRDefault="00DF204B" w:rsidP="00DF204B">
      <w:pPr>
        <w:pStyle w:val="ListParagraph"/>
        <w:numPr>
          <w:ilvl w:val="0"/>
          <w:numId w:val="2"/>
        </w:numPr>
        <w:rPr>
          <w:sz w:val="22"/>
        </w:rPr>
      </w:pPr>
      <w:r w:rsidRPr="00483D59">
        <w:rPr>
          <w:sz w:val="22"/>
        </w:rPr>
        <w:t xml:space="preserve">Application to Provide DDDS </w:t>
      </w:r>
      <w:r w:rsidR="004E1530" w:rsidRPr="00483D59">
        <w:rPr>
          <w:sz w:val="22"/>
        </w:rPr>
        <w:t>HCBS Services</w:t>
      </w:r>
      <w:r w:rsidRPr="00483D59">
        <w:rPr>
          <w:sz w:val="22"/>
        </w:rPr>
        <w:t xml:space="preserve"> (hereafter referred to as the “provider application”) </w:t>
      </w:r>
    </w:p>
    <w:p w14:paraId="4B53A06A" w14:textId="15D6068B" w:rsidR="00DF204B" w:rsidRDefault="00820695" w:rsidP="00DF204B">
      <w:pPr>
        <w:pStyle w:val="ListParagraph"/>
        <w:numPr>
          <w:ilvl w:val="0"/>
          <w:numId w:val="2"/>
        </w:numPr>
        <w:rPr>
          <w:sz w:val="22"/>
        </w:rPr>
      </w:pPr>
      <w:r>
        <w:rPr>
          <w:sz w:val="22"/>
        </w:rPr>
        <w:t>Requirement</w:t>
      </w:r>
      <w:r w:rsidR="0012070C">
        <w:rPr>
          <w:sz w:val="22"/>
        </w:rPr>
        <w:t>s</w:t>
      </w:r>
      <w:r>
        <w:rPr>
          <w:sz w:val="22"/>
        </w:rPr>
        <w:t xml:space="preserve"> Summary Checklist</w:t>
      </w:r>
    </w:p>
    <w:p w14:paraId="623DE0C4" w14:textId="080DB45E" w:rsidR="00DF204B" w:rsidRDefault="00DF204B" w:rsidP="00DF204B">
      <w:pPr>
        <w:pStyle w:val="ListParagraph"/>
        <w:numPr>
          <w:ilvl w:val="0"/>
          <w:numId w:val="2"/>
        </w:numPr>
        <w:rPr>
          <w:sz w:val="22"/>
        </w:rPr>
      </w:pPr>
      <w:r>
        <w:rPr>
          <w:sz w:val="22"/>
        </w:rPr>
        <w:t>Application narrative</w:t>
      </w:r>
      <w:r w:rsidR="00C639FA">
        <w:rPr>
          <w:sz w:val="22"/>
        </w:rPr>
        <w:t xml:space="preserve"> sections</w:t>
      </w:r>
      <w:r w:rsidRPr="006623F3">
        <w:rPr>
          <w:sz w:val="22"/>
        </w:rPr>
        <w:t xml:space="preserve"> </w:t>
      </w:r>
    </w:p>
    <w:p w14:paraId="7AE4AC5F" w14:textId="77777777" w:rsidR="00DF204B" w:rsidRDefault="00DF204B" w:rsidP="00DF204B">
      <w:pPr>
        <w:pStyle w:val="ListParagraph"/>
        <w:ind w:left="360"/>
        <w:rPr>
          <w:sz w:val="22"/>
        </w:rPr>
      </w:pPr>
    </w:p>
    <w:p w14:paraId="723C9FEF" w14:textId="38D51BFE" w:rsidR="0097372A" w:rsidRDefault="0097372A" w:rsidP="00DF204B">
      <w:pPr>
        <w:rPr>
          <w:sz w:val="22"/>
        </w:rPr>
      </w:pPr>
      <w:r>
        <w:rPr>
          <w:sz w:val="22"/>
        </w:rPr>
        <w:t>If you are applying to become an Authorized Provider of Residential Habilitation services AND you are simultaneously applying to provide Community Transition services,</w:t>
      </w:r>
      <w:r w:rsidR="00201581">
        <w:rPr>
          <w:sz w:val="22"/>
        </w:rPr>
        <w:t xml:space="preserve"> you must submit the following documents to DDDS:</w:t>
      </w:r>
    </w:p>
    <w:p w14:paraId="629FAA0D" w14:textId="224B9934" w:rsidR="00201581" w:rsidRDefault="00201581" w:rsidP="00DF204B">
      <w:pPr>
        <w:rPr>
          <w:sz w:val="22"/>
        </w:rPr>
      </w:pPr>
    </w:p>
    <w:p w14:paraId="75D33A4C" w14:textId="77777777" w:rsidR="00201581" w:rsidRPr="00483D59" w:rsidRDefault="00201581" w:rsidP="00201581">
      <w:pPr>
        <w:pStyle w:val="ListParagraph"/>
        <w:numPr>
          <w:ilvl w:val="0"/>
          <w:numId w:val="2"/>
        </w:numPr>
        <w:rPr>
          <w:sz w:val="22"/>
        </w:rPr>
      </w:pPr>
      <w:r w:rsidRPr="00483D59">
        <w:rPr>
          <w:sz w:val="22"/>
        </w:rPr>
        <w:t xml:space="preserve">Application to Provide DDDS HCBS Services (hereafter referred to as the “provider application”) </w:t>
      </w:r>
    </w:p>
    <w:p w14:paraId="4370646E" w14:textId="4EC5C136" w:rsidR="00201581" w:rsidRDefault="00820695" w:rsidP="00201581">
      <w:pPr>
        <w:pStyle w:val="ListParagraph"/>
        <w:numPr>
          <w:ilvl w:val="0"/>
          <w:numId w:val="2"/>
        </w:numPr>
        <w:rPr>
          <w:sz w:val="22"/>
        </w:rPr>
      </w:pPr>
      <w:r>
        <w:rPr>
          <w:sz w:val="22"/>
        </w:rPr>
        <w:t>Requirement</w:t>
      </w:r>
      <w:r w:rsidR="0012070C">
        <w:rPr>
          <w:sz w:val="22"/>
        </w:rPr>
        <w:t>s</w:t>
      </w:r>
      <w:r>
        <w:rPr>
          <w:sz w:val="22"/>
        </w:rPr>
        <w:t xml:space="preserve"> Summary Checklist</w:t>
      </w:r>
    </w:p>
    <w:p w14:paraId="4941299F" w14:textId="31F53E7E" w:rsidR="00201581" w:rsidRDefault="00201581" w:rsidP="00201581">
      <w:pPr>
        <w:pStyle w:val="ListParagraph"/>
        <w:numPr>
          <w:ilvl w:val="0"/>
          <w:numId w:val="2"/>
        </w:numPr>
        <w:rPr>
          <w:sz w:val="22"/>
        </w:rPr>
      </w:pPr>
      <w:r w:rsidRPr="00201581">
        <w:rPr>
          <w:sz w:val="22"/>
        </w:rPr>
        <w:t>Application narrative</w:t>
      </w:r>
      <w:r w:rsidR="00C639FA">
        <w:rPr>
          <w:sz w:val="22"/>
        </w:rPr>
        <w:t xml:space="preserve"> sections</w:t>
      </w:r>
    </w:p>
    <w:p w14:paraId="286B26B7" w14:textId="1553CC55" w:rsidR="00C639FA" w:rsidRDefault="00C639FA" w:rsidP="00201581">
      <w:pPr>
        <w:pStyle w:val="ListParagraph"/>
        <w:numPr>
          <w:ilvl w:val="0"/>
          <w:numId w:val="2"/>
        </w:numPr>
        <w:rPr>
          <w:sz w:val="22"/>
        </w:rPr>
      </w:pPr>
      <w:r>
        <w:rPr>
          <w:sz w:val="22"/>
        </w:rPr>
        <w:t>Requirement</w:t>
      </w:r>
      <w:r w:rsidR="00134D95">
        <w:rPr>
          <w:sz w:val="22"/>
        </w:rPr>
        <w:t>s</w:t>
      </w:r>
      <w:r>
        <w:rPr>
          <w:sz w:val="22"/>
        </w:rPr>
        <w:t xml:space="preserve"> Summary Checklist Non-Recurring Services for Community Transition</w:t>
      </w:r>
    </w:p>
    <w:p w14:paraId="6039FE46" w14:textId="6F435251" w:rsidR="00C639FA" w:rsidRPr="00201581" w:rsidRDefault="00C639FA" w:rsidP="00201581">
      <w:pPr>
        <w:pStyle w:val="ListParagraph"/>
        <w:numPr>
          <w:ilvl w:val="0"/>
          <w:numId w:val="2"/>
        </w:numPr>
        <w:rPr>
          <w:sz w:val="22"/>
        </w:rPr>
      </w:pPr>
      <w:r>
        <w:rPr>
          <w:sz w:val="22"/>
        </w:rPr>
        <w:t>Application narrative section #4 from Provider Qualification Instructions</w:t>
      </w:r>
      <w:r w:rsidR="00465E67">
        <w:rPr>
          <w:sz w:val="22"/>
        </w:rPr>
        <w:t xml:space="preserve"> Non-Recurring Services</w:t>
      </w:r>
    </w:p>
    <w:p w14:paraId="31B5AB4E" w14:textId="12E83B6E" w:rsidR="00DF204B" w:rsidRPr="006623F3" w:rsidRDefault="00DF204B" w:rsidP="00DF204B">
      <w:pPr>
        <w:rPr>
          <w:sz w:val="22"/>
        </w:rPr>
      </w:pPr>
      <w:r w:rsidRPr="006623F3">
        <w:rPr>
          <w:sz w:val="22"/>
        </w:rPr>
        <w:lastRenderedPageBreak/>
        <w:t xml:space="preserve">The written proposal must include all information and supporting documentation. Appendix A displays a checklist of all documents that DDDS requires for a complete application. </w:t>
      </w:r>
      <w:r w:rsidR="004721BB">
        <w:rPr>
          <w:sz w:val="22"/>
        </w:rPr>
        <w:t>The applicant must submit each response as a separate .pdf document</w:t>
      </w:r>
      <w:r w:rsidR="00B11AC1">
        <w:rPr>
          <w:sz w:val="22"/>
        </w:rPr>
        <w:t>.</w:t>
      </w:r>
      <w:r w:rsidR="004721BB" w:rsidRPr="006623F3">
        <w:rPr>
          <w:sz w:val="22"/>
        </w:rPr>
        <w:t xml:space="preserve"> </w:t>
      </w:r>
      <w:r w:rsidR="00B11AC1">
        <w:rPr>
          <w:sz w:val="22"/>
        </w:rPr>
        <w:t xml:space="preserve"> </w:t>
      </w:r>
      <w:r w:rsidRPr="006623F3">
        <w:rPr>
          <w:sz w:val="22"/>
        </w:rPr>
        <w:t>DDDS will return incomplete applications to the submitting agency. All documents submitted with the application become the property of DDDS. Applicants should retain a copy of all documents they submit to DDDS.</w:t>
      </w:r>
    </w:p>
    <w:p w14:paraId="21798D4E" w14:textId="77777777" w:rsidR="00DF204B" w:rsidRDefault="00DF204B" w:rsidP="00DF204B">
      <w:pPr>
        <w:rPr>
          <w:sz w:val="22"/>
        </w:rPr>
      </w:pPr>
    </w:p>
    <w:p w14:paraId="4F2EA521" w14:textId="77777777" w:rsidR="00DF204B" w:rsidRDefault="00DF204B" w:rsidP="00DF204B">
      <w:pPr>
        <w:rPr>
          <w:sz w:val="22"/>
        </w:rPr>
      </w:pPr>
      <w:r>
        <w:rPr>
          <w:sz w:val="22"/>
        </w:rPr>
        <w:t xml:space="preserve">Completion of the provider application does not guarantee DDDS approval.  Approval of a provider to deliver DDDS HCBS services does not guarantee that waiver members will select the provider.  Per Medicaid requirements, HCBS waiver members have the right to choose their providers.  </w:t>
      </w:r>
    </w:p>
    <w:p w14:paraId="4B81BAE1" w14:textId="77777777" w:rsidR="00DF204B" w:rsidRDefault="00DF204B" w:rsidP="00DF204B">
      <w:pPr>
        <w:rPr>
          <w:sz w:val="22"/>
        </w:rPr>
      </w:pPr>
    </w:p>
    <w:p w14:paraId="4AEB260D" w14:textId="77777777" w:rsidR="00DF204B" w:rsidRDefault="00DF204B" w:rsidP="00DF204B">
      <w:pPr>
        <w:rPr>
          <w:sz w:val="22"/>
        </w:rPr>
      </w:pPr>
      <w:r>
        <w:rPr>
          <w:sz w:val="22"/>
        </w:rPr>
        <w:t>If approved, providers must enroll with the Medicaid agency to provide DDDS HCBS waiver services. Approval by DDDS is a prerequisite to enroll with the Medicaid agency to deliver most DDDS HCBS services. The Medicaid agency will ask for the DDDS qualification letter during the enrollment process. Providers of DDDS HCBS services will be required to sign contracts with both the Medicaid agency and with DDDS.</w:t>
      </w:r>
    </w:p>
    <w:p w14:paraId="56DE95A8" w14:textId="3420392E" w:rsidR="007960D5" w:rsidRDefault="007960D5" w:rsidP="007960D5">
      <w:pPr>
        <w:jc w:val="center"/>
        <w:rPr>
          <w:b/>
          <w:bCs/>
          <w:sz w:val="22"/>
        </w:rPr>
      </w:pPr>
    </w:p>
    <w:p w14:paraId="593EF8E0" w14:textId="77777777" w:rsidR="00ED19CE" w:rsidRPr="00A92EAE" w:rsidRDefault="00ED19CE" w:rsidP="00ED19CE">
      <w:pPr>
        <w:rPr>
          <w:sz w:val="22"/>
        </w:rPr>
      </w:pPr>
      <w:r>
        <w:rPr>
          <w:sz w:val="22"/>
        </w:rPr>
        <w:t xml:space="preserve">During the application process DDDS staff may provide information about the provider qualification process and waiver services but may not provide legal, technical, financial, or other business information. </w:t>
      </w:r>
    </w:p>
    <w:p w14:paraId="533E69CF" w14:textId="06BF24C0" w:rsidR="007960D5" w:rsidRDefault="007960D5" w:rsidP="007960D5">
      <w:pPr>
        <w:jc w:val="center"/>
        <w:rPr>
          <w:b/>
          <w:bCs/>
          <w:sz w:val="22"/>
        </w:rPr>
      </w:pPr>
    </w:p>
    <w:p w14:paraId="6DF1862E" w14:textId="65B587E6" w:rsidR="00ED19CE" w:rsidRDefault="00ED19CE" w:rsidP="007960D5">
      <w:pPr>
        <w:jc w:val="center"/>
        <w:rPr>
          <w:b/>
          <w:bCs/>
          <w:sz w:val="22"/>
        </w:rPr>
      </w:pPr>
    </w:p>
    <w:p w14:paraId="3BC1CE2F" w14:textId="77777777" w:rsidR="000A2636" w:rsidRPr="00094AEB" w:rsidRDefault="000A2636" w:rsidP="000A2636">
      <w:pPr>
        <w:pStyle w:val="ListParagraph"/>
        <w:numPr>
          <w:ilvl w:val="0"/>
          <w:numId w:val="1"/>
        </w:numPr>
        <w:rPr>
          <w:b/>
          <w:bCs/>
          <w:sz w:val="22"/>
        </w:rPr>
      </w:pPr>
      <w:r w:rsidRPr="00094AEB">
        <w:rPr>
          <w:b/>
          <w:bCs/>
          <w:sz w:val="22"/>
        </w:rPr>
        <w:t>DOCUMENTATION REQUIREMENTS</w:t>
      </w:r>
    </w:p>
    <w:p w14:paraId="150FC45B" w14:textId="77777777" w:rsidR="000A2636" w:rsidRDefault="000A2636" w:rsidP="000A2636"/>
    <w:p w14:paraId="18ECA463" w14:textId="4F67F71D" w:rsidR="000A2636" w:rsidRDefault="000A2636" w:rsidP="000A2636">
      <w:pPr>
        <w:rPr>
          <w:sz w:val="22"/>
        </w:rPr>
      </w:pPr>
      <w:r>
        <w:rPr>
          <w:sz w:val="22"/>
        </w:rPr>
        <w:t xml:space="preserve">Applicants must answer ALL QUESTIONS and clearly cite the question number in its application narrative. The applicant must submit a </w:t>
      </w:r>
      <w:r w:rsidR="002034C2">
        <w:rPr>
          <w:sz w:val="22"/>
        </w:rPr>
        <w:t>Requirements Summary Checklist</w:t>
      </w:r>
      <w:r>
        <w:rPr>
          <w:sz w:val="22"/>
        </w:rPr>
        <w:t xml:space="preserve"> (see Appendix A) that includes each question number and the page number(s) on which DDDS can find the response to that question.  The applicant must answer the questions in the order found in the application.  DDDS encourages both thoroughness and conciseness in applications. If a question does not apply the applicant must include a response to the question by responding “N/A” and including the reason the question is not applicable.  </w:t>
      </w:r>
      <w:r w:rsidRPr="007C0DA1">
        <w:rPr>
          <w:sz w:val="22"/>
          <w:u w:val="single"/>
        </w:rPr>
        <w:t>Do not leave any questions unanswered</w:t>
      </w:r>
      <w:r>
        <w:rPr>
          <w:sz w:val="22"/>
        </w:rPr>
        <w:t>. DDDS will return incomplete applications.</w:t>
      </w:r>
    </w:p>
    <w:p w14:paraId="496B2ED3" w14:textId="77777777" w:rsidR="000A2636" w:rsidRDefault="000A2636" w:rsidP="000A2636">
      <w:pPr>
        <w:rPr>
          <w:sz w:val="22"/>
        </w:rPr>
      </w:pPr>
    </w:p>
    <w:p w14:paraId="2B7E31E2" w14:textId="10DEEBA7" w:rsidR="00F46854" w:rsidRDefault="00F46854" w:rsidP="00F46854">
      <w:pPr>
        <w:rPr>
          <w:sz w:val="22"/>
        </w:rPr>
      </w:pPr>
      <w:r>
        <w:rPr>
          <w:sz w:val="22"/>
        </w:rPr>
        <w:t xml:space="preserve">Members of the </w:t>
      </w:r>
      <w:r w:rsidR="004B441A">
        <w:rPr>
          <w:sz w:val="22"/>
        </w:rPr>
        <w:t xml:space="preserve">Authorized </w:t>
      </w:r>
      <w:r>
        <w:rPr>
          <w:sz w:val="22"/>
        </w:rPr>
        <w:t>Provider Committee score applications by assigning a maximum of 100 points across four (4) criteria:  100/100</w:t>
      </w:r>
    </w:p>
    <w:p w14:paraId="234C6B9E" w14:textId="77777777" w:rsidR="00F46854" w:rsidRDefault="00F46854" w:rsidP="00F46854">
      <w:pPr>
        <w:rPr>
          <w:sz w:val="22"/>
        </w:rPr>
      </w:pPr>
    </w:p>
    <w:p w14:paraId="45C94EEF" w14:textId="77777777" w:rsidR="00F46854" w:rsidRDefault="00F46854" w:rsidP="00F46854">
      <w:pPr>
        <w:pStyle w:val="ListParagraph"/>
        <w:numPr>
          <w:ilvl w:val="0"/>
          <w:numId w:val="5"/>
        </w:numPr>
        <w:rPr>
          <w:sz w:val="22"/>
        </w:rPr>
      </w:pPr>
      <w:r>
        <w:rPr>
          <w:sz w:val="22"/>
        </w:rPr>
        <w:t xml:space="preserve">Programs and Services   </w:t>
      </w:r>
      <w:r>
        <w:rPr>
          <w:sz w:val="22"/>
        </w:rPr>
        <w:tab/>
      </w:r>
      <w:r>
        <w:rPr>
          <w:sz w:val="22"/>
        </w:rPr>
        <w:tab/>
      </w:r>
      <w:r>
        <w:rPr>
          <w:sz w:val="22"/>
        </w:rPr>
        <w:tab/>
        <w:t>30/30</w:t>
      </w:r>
    </w:p>
    <w:p w14:paraId="56E60C0D" w14:textId="41C0C8AD" w:rsidR="00F46854" w:rsidRPr="00534E87" w:rsidRDefault="00F46854" w:rsidP="00F46854">
      <w:pPr>
        <w:pStyle w:val="ListParagraph"/>
        <w:numPr>
          <w:ilvl w:val="0"/>
          <w:numId w:val="5"/>
        </w:numPr>
        <w:rPr>
          <w:sz w:val="22"/>
        </w:rPr>
      </w:pPr>
      <w:r>
        <w:rPr>
          <w:sz w:val="22"/>
        </w:rPr>
        <w:t>Service Integrity</w:t>
      </w:r>
      <w:r>
        <w:rPr>
          <w:sz w:val="22"/>
        </w:rPr>
        <w:tab/>
      </w:r>
      <w:r>
        <w:rPr>
          <w:sz w:val="22"/>
        </w:rPr>
        <w:tab/>
      </w:r>
      <w:r>
        <w:rPr>
          <w:sz w:val="22"/>
        </w:rPr>
        <w:tab/>
      </w:r>
      <w:r>
        <w:rPr>
          <w:sz w:val="22"/>
        </w:rPr>
        <w:tab/>
        <w:t>20</w:t>
      </w:r>
      <w:r w:rsidRPr="00534E87">
        <w:rPr>
          <w:sz w:val="22"/>
        </w:rPr>
        <w:t>/</w:t>
      </w:r>
      <w:r>
        <w:rPr>
          <w:sz w:val="22"/>
        </w:rPr>
        <w:t>20</w:t>
      </w:r>
      <w:r w:rsidRPr="00534E87">
        <w:rPr>
          <w:sz w:val="22"/>
        </w:rPr>
        <w:t xml:space="preserve"> </w:t>
      </w:r>
    </w:p>
    <w:p w14:paraId="526937C5" w14:textId="7ADF7D88" w:rsidR="00F46854" w:rsidRPr="009C353F" w:rsidRDefault="00F46854" w:rsidP="00F46854">
      <w:pPr>
        <w:pStyle w:val="ListParagraph"/>
        <w:numPr>
          <w:ilvl w:val="0"/>
          <w:numId w:val="5"/>
        </w:numPr>
        <w:rPr>
          <w:sz w:val="22"/>
        </w:rPr>
      </w:pPr>
      <w:r>
        <w:rPr>
          <w:sz w:val="22"/>
        </w:rPr>
        <w:t>Business Practices</w:t>
      </w:r>
      <w:r>
        <w:rPr>
          <w:sz w:val="22"/>
        </w:rPr>
        <w:tab/>
      </w:r>
      <w:r>
        <w:rPr>
          <w:sz w:val="22"/>
        </w:rPr>
        <w:tab/>
      </w:r>
      <w:r>
        <w:rPr>
          <w:sz w:val="22"/>
        </w:rPr>
        <w:tab/>
        <w:t>20</w:t>
      </w:r>
      <w:r w:rsidRPr="009C353F">
        <w:rPr>
          <w:sz w:val="22"/>
        </w:rPr>
        <w:t>/</w:t>
      </w:r>
      <w:r>
        <w:rPr>
          <w:sz w:val="22"/>
        </w:rPr>
        <w:t>20</w:t>
      </w:r>
      <w:r w:rsidRPr="009C353F">
        <w:rPr>
          <w:sz w:val="22"/>
        </w:rPr>
        <w:t xml:space="preserve"> </w:t>
      </w:r>
    </w:p>
    <w:p w14:paraId="298D73BC" w14:textId="77777777" w:rsidR="00F46854" w:rsidRDefault="00F46854" w:rsidP="00F46854">
      <w:pPr>
        <w:pStyle w:val="ListParagraph"/>
        <w:numPr>
          <w:ilvl w:val="0"/>
          <w:numId w:val="5"/>
        </w:numPr>
        <w:rPr>
          <w:sz w:val="22"/>
        </w:rPr>
      </w:pPr>
      <w:r>
        <w:rPr>
          <w:sz w:val="22"/>
        </w:rPr>
        <w:t>Service Description</w:t>
      </w:r>
      <w:r>
        <w:rPr>
          <w:sz w:val="22"/>
        </w:rPr>
        <w:tab/>
      </w:r>
      <w:r>
        <w:rPr>
          <w:sz w:val="22"/>
        </w:rPr>
        <w:tab/>
      </w:r>
      <w:r>
        <w:rPr>
          <w:sz w:val="22"/>
        </w:rPr>
        <w:tab/>
        <w:t>30/30</w:t>
      </w:r>
    </w:p>
    <w:p w14:paraId="47750BB5" w14:textId="77777777" w:rsidR="00477637" w:rsidRDefault="00477637" w:rsidP="00297CC6">
      <w:pPr>
        <w:rPr>
          <w:sz w:val="22"/>
        </w:rPr>
      </w:pPr>
    </w:p>
    <w:p w14:paraId="370A46EB" w14:textId="56BC961A" w:rsidR="00C67704" w:rsidRDefault="00C67704" w:rsidP="00EB27CA">
      <w:pPr>
        <w:rPr>
          <w:sz w:val="22"/>
        </w:rPr>
      </w:pPr>
      <w:r w:rsidRPr="00C35E38">
        <w:rPr>
          <w:sz w:val="22"/>
        </w:rPr>
        <w:t xml:space="preserve">The Service Description section contains separate sections for Lifespan Waiver services and for Pathways services.  A provider may request approval for </w:t>
      </w:r>
      <w:r w:rsidR="006770A8">
        <w:rPr>
          <w:sz w:val="22"/>
        </w:rPr>
        <w:t>assistive technology services</w:t>
      </w:r>
      <w:r w:rsidRPr="00C35E38">
        <w:rPr>
          <w:sz w:val="22"/>
        </w:rPr>
        <w:t xml:space="preserve"> across both authorities using a single application.</w:t>
      </w:r>
    </w:p>
    <w:p w14:paraId="7CE69643" w14:textId="77777777" w:rsidR="00C67704" w:rsidRDefault="00C67704" w:rsidP="00EB27CA">
      <w:pPr>
        <w:rPr>
          <w:sz w:val="22"/>
        </w:rPr>
      </w:pPr>
    </w:p>
    <w:p w14:paraId="2FF4648B" w14:textId="2DE11CE2" w:rsidR="00EB27CA" w:rsidRPr="00713777" w:rsidRDefault="00EB27CA" w:rsidP="00EB27CA">
      <w:pPr>
        <w:rPr>
          <w:sz w:val="22"/>
        </w:rPr>
      </w:pPr>
      <w:r>
        <w:rPr>
          <w:sz w:val="22"/>
        </w:rPr>
        <w:t xml:space="preserve">DDDS will deny applications that receive an average score of less than 80 points. </w:t>
      </w:r>
      <w:r w:rsidRPr="00713777">
        <w:rPr>
          <w:sz w:val="22"/>
        </w:rPr>
        <w:t xml:space="preserve">If the </w:t>
      </w:r>
      <w:r w:rsidR="004B441A">
        <w:rPr>
          <w:sz w:val="22"/>
        </w:rPr>
        <w:t>Authorized Provider</w:t>
      </w:r>
      <w:r w:rsidR="004B441A" w:rsidRPr="00713777">
        <w:rPr>
          <w:sz w:val="22"/>
        </w:rPr>
        <w:t xml:space="preserve"> </w:t>
      </w:r>
      <w:r w:rsidRPr="00713777">
        <w:rPr>
          <w:sz w:val="22"/>
        </w:rPr>
        <w:t xml:space="preserve">Committee determines the interested applicant is not eligible, DDDS will send a denial letter that includes the reason(s) for denial.  The provider may submit a new/revised application after six (6) months </w:t>
      </w:r>
      <w:r w:rsidR="00595BC0">
        <w:rPr>
          <w:sz w:val="22"/>
        </w:rPr>
        <w:t>from</w:t>
      </w:r>
      <w:r w:rsidRPr="00713777">
        <w:rPr>
          <w:sz w:val="22"/>
        </w:rPr>
        <w:t xml:space="preserve"> the date of the denial letter.</w:t>
      </w:r>
    </w:p>
    <w:p w14:paraId="4DC1F047" w14:textId="22FE5A2C" w:rsidR="00EB27CA" w:rsidRDefault="00EB27CA" w:rsidP="00EB27CA">
      <w:pPr>
        <w:rPr>
          <w:sz w:val="22"/>
        </w:rPr>
      </w:pPr>
    </w:p>
    <w:p w14:paraId="12D61F1B" w14:textId="2B2C7C1C" w:rsidR="00BE2036" w:rsidRDefault="00BE2036" w:rsidP="00EB27CA">
      <w:pPr>
        <w:rPr>
          <w:sz w:val="22"/>
        </w:rPr>
      </w:pPr>
    </w:p>
    <w:p w14:paraId="64A21802" w14:textId="77777777" w:rsidR="00BE2036" w:rsidRDefault="00BE2036" w:rsidP="00EB27CA">
      <w:pPr>
        <w:rPr>
          <w:sz w:val="22"/>
        </w:rPr>
      </w:pPr>
    </w:p>
    <w:p w14:paraId="3AC230C0" w14:textId="52F7470C" w:rsidR="00EB27CA" w:rsidRPr="0029083C" w:rsidRDefault="00EB27CA" w:rsidP="00EB27CA">
      <w:pPr>
        <w:rPr>
          <w:sz w:val="22"/>
        </w:rPr>
      </w:pPr>
      <w:r>
        <w:rPr>
          <w:sz w:val="22"/>
        </w:rPr>
        <w:t xml:space="preserve">DDDS will schedule interviews with agencies whose applications score 80 points or more.  The </w:t>
      </w:r>
      <w:r w:rsidR="004B441A">
        <w:rPr>
          <w:sz w:val="22"/>
        </w:rPr>
        <w:t xml:space="preserve">Authorized Provider </w:t>
      </w:r>
      <w:r>
        <w:rPr>
          <w:sz w:val="22"/>
        </w:rPr>
        <w:t xml:space="preserve">Committee will score the interview by assigning a maximum of 100 points.  DDDS reserves the right to reject any application that scores 0 points on any question or sub-question or on any component of the interview. </w:t>
      </w:r>
    </w:p>
    <w:p w14:paraId="6E892CCE" w14:textId="693FD1D3" w:rsidR="007960D5" w:rsidRDefault="007960D5" w:rsidP="007960D5">
      <w:pPr>
        <w:jc w:val="center"/>
        <w:rPr>
          <w:b/>
          <w:bCs/>
          <w:sz w:val="22"/>
        </w:rPr>
      </w:pPr>
    </w:p>
    <w:p w14:paraId="50617A19" w14:textId="608A148E" w:rsidR="009E3AF4" w:rsidRDefault="009E3AF4" w:rsidP="007960D5">
      <w:pPr>
        <w:jc w:val="center"/>
        <w:rPr>
          <w:b/>
          <w:bCs/>
          <w:sz w:val="22"/>
        </w:rPr>
      </w:pPr>
    </w:p>
    <w:p w14:paraId="21C782D2" w14:textId="2C4380DA" w:rsidR="002B0BFB" w:rsidRDefault="00804C31" w:rsidP="007960D5">
      <w:pPr>
        <w:jc w:val="center"/>
        <w:rPr>
          <w:b/>
          <w:bCs/>
          <w:sz w:val="22"/>
        </w:rPr>
      </w:pPr>
      <w:r w:rsidRPr="00A74D8F">
        <w:rPr>
          <w:b/>
          <w:bCs/>
          <w:noProof/>
          <w:sz w:val="22"/>
        </w:rPr>
        <mc:AlternateContent>
          <mc:Choice Requires="wps">
            <w:drawing>
              <wp:anchor distT="45720" distB="45720" distL="114300" distR="114300" simplePos="0" relativeHeight="251661312" behindDoc="0" locked="0" layoutInCell="1" allowOverlap="1" wp14:anchorId="2C0EB13E" wp14:editId="4137FC73">
                <wp:simplePos x="0" y="0"/>
                <wp:positionH relativeFrom="column">
                  <wp:posOffset>884555</wp:posOffset>
                </wp:positionH>
                <wp:positionV relativeFrom="paragraph">
                  <wp:posOffset>19050</wp:posOffset>
                </wp:positionV>
                <wp:extent cx="3862070" cy="1404620"/>
                <wp:effectExtent l="0" t="0" r="2413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solidFill>
                            <a:srgbClr val="000000"/>
                          </a:solidFill>
                          <a:miter lim="800000"/>
                          <a:headEnd/>
                          <a:tailEnd/>
                        </a:ln>
                      </wps:spPr>
                      <wps:txbx>
                        <w:txbxContent>
                          <w:p w14:paraId="420E02D0" w14:textId="10C4DD0C" w:rsidR="00A74D8F" w:rsidRDefault="00804C31">
                            <w:r w:rsidRPr="00DF14B5">
                              <w:rPr>
                                <w:b/>
                                <w:bCs/>
                              </w:rPr>
                              <w:t>NOTE:</w:t>
                            </w:r>
                            <w:r>
                              <w:t xml:space="preserve"> The “Label” conventions used below correspond to the </w:t>
                            </w:r>
                            <w:r w:rsidR="00795BFA">
                              <w:t>label conventions used in the Requirement</w:t>
                            </w:r>
                            <w:r w:rsidR="00BF27CC">
                              <w:t>s</w:t>
                            </w:r>
                            <w:r w:rsidR="00795BFA">
                              <w:t xml:space="preserve"> Summary Checklist.  </w:t>
                            </w:r>
                            <w:r w:rsidR="00D6419E">
                              <w:t xml:space="preserve">If you are applying to provide ONLY non-recurring services, you must </w:t>
                            </w:r>
                            <w:r w:rsidR="00DF14B5">
                              <w:t xml:space="preserve">still </w:t>
                            </w:r>
                            <w:r w:rsidR="00D6419E">
                              <w:t xml:space="preserve">use the </w:t>
                            </w:r>
                            <w:r w:rsidR="00DF14B5">
                              <w:t>Label conventions shown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0EB13E" id="_x0000_s1027" type="#_x0000_t202" style="position:absolute;left:0;text-align:left;margin-left:69.65pt;margin-top:1.5pt;width:304.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">
                <v:textbox style="mso-fit-shape-to-text:t">
                  <w:txbxContent>
                    <w:p w14:paraId="420E02D0" w14:textId="10C4DD0C" w:rsidR="00A74D8F" w:rsidRDefault="00804C31">
                      <w:r w:rsidRPr="00DF14B5">
                        <w:rPr>
                          <w:b/>
                          <w:bCs/>
                        </w:rPr>
                        <w:t>NOTE:</w:t>
                      </w:r>
                      <w:r>
                        <w:t xml:space="preserve"> The “Label” conventions used below correspond to the </w:t>
                      </w:r>
                      <w:r w:rsidR="00795BFA">
                        <w:t>label conventions used in the Requirement</w:t>
                      </w:r>
                      <w:r w:rsidR="00BF27CC">
                        <w:t>s</w:t>
                      </w:r>
                      <w:r w:rsidR="00795BFA">
                        <w:t xml:space="preserve"> Summary Checklist.  </w:t>
                      </w:r>
                      <w:r w:rsidR="00D6419E">
                        <w:t xml:space="preserve">If you are applying to provide ONLY non-recurring services, you must </w:t>
                      </w:r>
                      <w:r w:rsidR="00DF14B5">
                        <w:t xml:space="preserve">still </w:t>
                      </w:r>
                      <w:r w:rsidR="00D6419E">
                        <w:t xml:space="preserve">use the </w:t>
                      </w:r>
                      <w:r w:rsidR="00DF14B5">
                        <w:t>Label conventions shown below.</w:t>
                      </w:r>
                    </w:p>
                  </w:txbxContent>
                </v:textbox>
                <w10:wrap type="square"/>
              </v:shape>
            </w:pict>
          </mc:Fallback>
        </mc:AlternateContent>
      </w:r>
    </w:p>
    <w:p w14:paraId="45D61F49" w14:textId="427B1E38" w:rsidR="00743078" w:rsidRDefault="00743078" w:rsidP="007960D5">
      <w:pPr>
        <w:jc w:val="center"/>
        <w:rPr>
          <w:b/>
          <w:bCs/>
          <w:sz w:val="22"/>
        </w:rPr>
      </w:pPr>
    </w:p>
    <w:p w14:paraId="08431700" w14:textId="10D60783" w:rsidR="00743078" w:rsidRDefault="00743078" w:rsidP="007960D5">
      <w:pPr>
        <w:jc w:val="center"/>
        <w:rPr>
          <w:b/>
          <w:bCs/>
          <w:sz w:val="22"/>
        </w:rPr>
      </w:pPr>
    </w:p>
    <w:p w14:paraId="7DEADC04" w14:textId="360784D5" w:rsidR="00743078" w:rsidRDefault="00743078" w:rsidP="007960D5">
      <w:pPr>
        <w:jc w:val="center"/>
        <w:rPr>
          <w:b/>
          <w:bCs/>
          <w:sz w:val="22"/>
        </w:rPr>
      </w:pPr>
    </w:p>
    <w:p w14:paraId="597FB120" w14:textId="12BAF8FC" w:rsidR="00743078" w:rsidRDefault="00743078" w:rsidP="007960D5">
      <w:pPr>
        <w:jc w:val="center"/>
        <w:rPr>
          <w:b/>
          <w:bCs/>
          <w:sz w:val="22"/>
        </w:rPr>
      </w:pPr>
    </w:p>
    <w:p w14:paraId="1D208E09" w14:textId="04F5B34F" w:rsidR="00743078" w:rsidRDefault="00743078" w:rsidP="00E77B7F">
      <w:pPr>
        <w:rPr>
          <w:b/>
          <w:bCs/>
          <w:sz w:val="22"/>
        </w:rPr>
      </w:pPr>
    </w:p>
    <w:p w14:paraId="60EC8E7A" w14:textId="6E22C1AC" w:rsidR="00743078" w:rsidRDefault="00743078" w:rsidP="007960D5">
      <w:pPr>
        <w:jc w:val="center"/>
        <w:rPr>
          <w:b/>
          <w:bCs/>
          <w:sz w:val="22"/>
        </w:rPr>
      </w:pPr>
    </w:p>
    <w:p w14:paraId="3AB2FD98" w14:textId="34D69882" w:rsidR="00036E89" w:rsidRDefault="00036E89" w:rsidP="00036E89">
      <w:pPr>
        <w:jc w:val="center"/>
        <w:rPr>
          <w:b/>
          <w:bCs/>
          <w:sz w:val="22"/>
        </w:rPr>
      </w:pPr>
      <w:r>
        <w:rPr>
          <w:b/>
          <w:bCs/>
          <w:sz w:val="22"/>
        </w:rPr>
        <w:t>INSTRUCTIONS FOR APPLICATION NARRATIVE</w:t>
      </w:r>
    </w:p>
    <w:p w14:paraId="27A58919" w14:textId="26C3398D" w:rsidR="008F7787" w:rsidRDefault="008F7787" w:rsidP="00036E89">
      <w:pPr>
        <w:jc w:val="center"/>
        <w:rPr>
          <w:b/>
          <w:bCs/>
          <w:sz w:val="22"/>
        </w:rPr>
      </w:pPr>
    </w:p>
    <w:p w14:paraId="7FB79272" w14:textId="77777777" w:rsidR="00036E89" w:rsidRDefault="00036E89" w:rsidP="00036E89">
      <w:pPr>
        <w:rPr>
          <w:sz w:val="22"/>
        </w:rPr>
      </w:pPr>
    </w:p>
    <w:p w14:paraId="407A24A3" w14:textId="77777777" w:rsidR="00036E89" w:rsidRPr="00E21841" w:rsidRDefault="00036E89" w:rsidP="00036E89">
      <w:pPr>
        <w:pStyle w:val="ListParagraph"/>
        <w:numPr>
          <w:ilvl w:val="0"/>
          <w:numId w:val="3"/>
        </w:numPr>
        <w:rPr>
          <w:b/>
          <w:bCs/>
          <w:sz w:val="22"/>
        </w:rPr>
      </w:pPr>
      <w:r w:rsidRPr="00E21841">
        <w:rPr>
          <w:b/>
          <w:bCs/>
          <w:sz w:val="22"/>
        </w:rPr>
        <w:t>PROGRAMS AND SERVICES</w:t>
      </w:r>
      <w:r>
        <w:rPr>
          <w:b/>
          <w:bCs/>
          <w:sz w:val="22"/>
        </w:rPr>
        <w:t xml:space="preserve"> – </w:t>
      </w:r>
      <w:r w:rsidRPr="00C35E38">
        <w:rPr>
          <w:b/>
          <w:bCs/>
          <w:sz w:val="22"/>
        </w:rPr>
        <w:t>ALL SERVICES</w:t>
      </w:r>
      <w:r w:rsidRPr="00074308">
        <w:rPr>
          <w:b/>
          <w:bCs/>
          <w:sz w:val="22"/>
        </w:rPr>
        <w:t xml:space="preserve"> </w:t>
      </w:r>
      <w:r>
        <w:rPr>
          <w:b/>
          <w:bCs/>
          <w:sz w:val="22"/>
        </w:rPr>
        <w:t>(30 points)</w:t>
      </w:r>
    </w:p>
    <w:p w14:paraId="7EE102BB" w14:textId="14460335" w:rsidR="009E3AF4" w:rsidRDefault="009E3AF4" w:rsidP="007960D5">
      <w:pPr>
        <w:jc w:val="center"/>
        <w:rPr>
          <w:b/>
          <w:bCs/>
          <w:sz w:val="22"/>
        </w:rPr>
      </w:pPr>
    </w:p>
    <w:p w14:paraId="5CF5B356" w14:textId="7BE29FC1" w:rsidR="00F774A8" w:rsidRDefault="00ED69A1" w:rsidP="00974FCD">
      <w:pPr>
        <w:rPr>
          <w:sz w:val="22"/>
        </w:rPr>
      </w:pPr>
      <w:r>
        <w:rPr>
          <w:sz w:val="22"/>
        </w:rPr>
        <w:t>Describe your agency or company. The description should include the following:</w:t>
      </w:r>
    </w:p>
    <w:p w14:paraId="7712D3A8" w14:textId="7E0F55A6" w:rsidR="00ED69A1" w:rsidRDefault="00ED69A1" w:rsidP="00042B28">
      <w:pPr>
        <w:rPr>
          <w:sz w:val="22"/>
        </w:rPr>
      </w:pPr>
      <w:r>
        <w:rPr>
          <w:sz w:val="22"/>
        </w:rPr>
        <w:t xml:space="preserve">A1 </w:t>
      </w:r>
      <w:r w:rsidR="00A67412">
        <w:rPr>
          <w:sz w:val="22"/>
        </w:rPr>
        <w:t>Describe the services your agency or company provides</w:t>
      </w:r>
      <w:r w:rsidR="007E5C37">
        <w:rPr>
          <w:sz w:val="22"/>
        </w:rPr>
        <w:t xml:space="preserve"> and the process by which you provide the service.</w:t>
      </w:r>
    </w:p>
    <w:p w14:paraId="64D499A8" w14:textId="77777777" w:rsidR="00042B28" w:rsidRDefault="00042B28" w:rsidP="00042B28">
      <w:pPr>
        <w:rPr>
          <w:sz w:val="22"/>
        </w:rPr>
      </w:pPr>
    </w:p>
    <w:p w14:paraId="5A9D6175" w14:textId="500131F9" w:rsidR="006163EB" w:rsidRDefault="006163EB" w:rsidP="00042B28">
      <w:pPr>
        <w:rPr>
          <w:sz w:val="22"/>
        </w:rPr>
      </w:pPr>
      <w:r>
        <w:rPr>
          <w:sz w:val="22"/>
        </w:rPr>
        <w:t xml:space="preserve">A3 Describe any professional or </w:t>
      </w:r>
      <w:r w:rsidR="006C1AE1">
        <w:rPr>
          <w:sz w:val="22"/>
        </w:rPr>
        <w:t xml:space="preserve">business associations to which you belong (ex: Better Business Bureau, etc.). </w:t>
      </w:r>
    </w:p>
    <w:p w14:paraId="41CC09CC" w14:textId="53F9D8F8" w:rsidR="006D0C22" w:rsidRDefault="006D0C22" w:rsidP="00974FCD">
      <w:pPr>
        <w:rPr>
          <w:sz w:val="22"/>
        </w:rPr>
      </w:pPr>
    </w:p>
    <w:p w14:paraId="75284937" w14:textId="77777777" w:rsidR="00A74D8F" w:rsidRDefault="00A74D8F" w:rsidP="00A74D8F">
      <w:pPr>
        <w:rPr>
          <w:sz w:val="22"/>
        </w:rPr>
      </w:pPr>
      <w:r>
        <w:rPr>
          <w:sz w:val="22"/>
        </w:rPr>
        <w:t>A7 Provide two (2) letters of reference that attest to the quality of the service you propose to provide.  The letters must be signed, dated within the past 12 months, and printed on the letterhead of the reference (unless it is a reference from an individual).</w:t>
      </w:r>
    </w:p>
    <w:p w14:paraId="330580BB" w14:textId="77777777" w:rsidR="00A74D8F" w:rsidRDefault="00A74D8F" w:rsidP="00974FCD">
      <w:pPr>
        <w:rPr>
          <w:sz w:val="22"/>
        </w:rPr>
      </w:pPr>
    </w:p>
    <w:p w14:paraId="6E88EDC2" w14:textId="77777777" w:rsidR="006D0C22" w:rsidRPr="00974FCD" w:rsidRDefault="006D0C22" w:rsidP="00974FCD">
      <w:pPr>
        <w:rPr>
          <w:sz w:val="22"/>
        </w:rPr>
      </w:pPr>
    </w:p>
    <w:p w14:paraId="25F49D33" w14:textId="147928D8" w:rsidR="00974FCD" w:rsidRDefault="000620E7" w:rsidP="000620E7">
      <w:pPr>
        <w:pStyle w:val="ListParagraph"/>
        <w:numPr>
          <w:ilvl w:val="0"/>
          <w:numId w:val="3"/>
        </w:numPr>
        <w:rPr>
          <w:b/>
          <w:bCs/>
          <w:sz w:val="22"/>
        </w:rPr>
      </w:pPr>
      <w:r>
        <w:rPr>
          <w:b/>
          <w:bCs/>
          <w:sz w:val="22"/>
        </w:rPr>
        <w:t>SERVICE INTEGRITY – ALL SERVICES (</w:t>
      </w:r>
      <w:r w:rsidR="009243F4">
        <w:rPr>
          <w:b/>
          <w:bCs/>
          <w:sz w:val="22"/>
        </w:rPr>
        <w:t>20</w:t>
      </w:r>
      <w:r>
        <w:rPr>
          <w:b/>
          <w:bCs/>
          <w:sz w:val="22"/>
        </w:rPr>
        <w:t xml:space="preserve"> points)</w:t>
      </w:r>
    </w:p>
    <w:p w14:paraId="29272D94" w14:textId="2BDDFFDE" w:rsidR="000620E7" w:rsidRDefault="000620E7" w:rsidP="000620E7">
      <w:pPr>
        <w:rPr>
          <w:b/>
          <w:bCs/>
          <w:sz w:val="22"/>
        </w:rPr>
      </w:pPr>
    </w:p>
    <w:p w14:paraId="7EADA157" w14:textId="0AD1CA12" w:rsidR="000620E7" w:rsidRDefault="0007279F" w:rsidP="000620E7">
      <w:pPr>
        <w:rPr>
          <w:sz w:val="22"/>
        </w:rPr>
      </w:pPr>
      <w:r w:rsidRPr="0007279F">
        <w:rPr>
          <w:sz w:val="22"/>
        </w:rPr>
        <w:t>B</w:t>
      </w:r>
      <w:r w:rsidR="000D04D2">
        <w:rPr>
          <w:sz w:val="22"/>
        </w:rPr>
        <w:t>7</w:t>
      </w:r>
      <w:r>
        <w:rPr>
          <w:sz w:val="22"/>
        </w:rPr>
        <w:t xml:space="preserve"> Describe your customer service program.  </w:t>
      </w:r>
    </w:p>
    <w:p w14:paraId="7811B39E" w14:textId="77777777" w:rsidR="00042B28" w:rsidRDefault="00042B28" w:rsidP="000620E7">
      <w:pPr>
        <w:rPr>
          <w:sz w:val="22"/>
        </w:rPr>
      </w:pPr>
    </w:p>
    <w:p w14:paraId="49772857" w14:textId="4F6995B6" w:rsidR="0007279F" w:rsidRDefault="0007279F" w:rsidP="000620E7">
      <w:pPr>
        <w:rPr>
          <w:sz w:val="22"/>
        </w:rPr>
      </w:pPr>
      <w:r>
        <w:rPr>
          <w:sz w:val="22"/>
        </w:rPr>
        <w:t>B</w:t>
      </w:r>
      <w:r w:rsidR="000D04D2">
        <w:rPr>
          <w:sz w:val="22"/>
        </w:rPr>
        <w:t>8</w:t>
      </w:r>
      <w:r>
        <w:rPr>
          <w:sz w:val="22"/>
        </w:rPr>
        <w:t xml:space="preserve"> Provide an example of </w:t>
      </w:r>
      <w:r w:rsidR="00C96318">
        <w:rPr>
          <w:sz w:val="22"/>
        </w:rPr>
        <w:t>exceptional customer service.</w:t>
      </w:r>
    </w:p>
    <w:p w14:paraId="06514819" w14:textId="77479EE7" w:rsidR="00C96318" w:rsidRDefault="00C96318" w:rsidP="000620E7">
      <w:pPr>
        <w:rPr>
          <w:sz w:val="22"/>
        </w:rPr>
      </w:pPr>
    </w:p>
    <w:p w14:paraId="11A7EA20" w14:textId="71CD77CF" w:rsidR="00C96318" w:rsidRDefault="00C96318" w:rsidP="000620E7">
      <w:pPr>
        <w:rPr>
          <w:sz w:val="22"/>
        </w:rPr>
      </w:pPr>
    </w:p>
    <w:p w14:paraId="727A2427" w14:textId="3850E5A9" w:rsidR="00C96318" w:rsidRPr="003F700B" w:rsidRDefault="00C96318" w:rsidP="00C96318">
      <w:pPr>
        <w:pStyle w:val="ListParagraph"/>
        <w:numPr>
          <w:ilvl w:val="0"/>
          <w:numId w:val="3"/>
        </w:numPr>
        <w:rPr>
          <w:b/>
          <w:bCs/>
          <w:sz w:val="22"/>
        </w:rPr>
      </w:pPr>
      <w:r w:rsidRPr="003F700B">
        <w:rPr>
          <w:b/>
          <w:bCs/>
          <w:sz w:val="22"/>
        </w:rPr>
        <w:t>BUSINESS PRACTICES – ALL SERVICES (</w:t>
      </w:r>
      <w:r w:rsidR="009243F4">
        <w:rPr>
          <w:b/>
          <w:bCs/>
          <w:sz w:val="22"/>
        </w:rPr>
        <w:t>20</w:t>
      </w:r>
      <w:r w:rsidRPr="003F700B">
        <w:rPr>
          <w:b/>
          <w:bCs/>
          <w:sz w:val="22"/>
        </w:rPr>
        <w:t xml:space="preserve"> points)</w:t>
      </w:r>
    </w:p>
    <w:p w14:paraId="48452A3E" w14:textId="5978AE5E" w:rsidR="00C96318" w:rsidRDefault="00C96318" w:rsidP="009263F1">
      <w:pPr>
        <w:rPr>
          <w:sz w:val="22"/>
        </w:rPr>
      </w:pPr>
    </w:p>
    <w:p w14:paraId="05C632F4" w14:textId="2FFE9F8A" w:rsidR="009263F1" w:rsidRPr="007953F9" w:rsidRDefault="009263F1" w:rsidP="009C2A2B">
      <w:pPr>
        <w:rPr>
          <w:sz w:val="24"/>
          <w:szCs w:val="24"/>
        </w:rPr>
      </w:pPr>
      <w:bookmarkStart w:id="1" w:name="_Hlk152321872"/>
      <w:r>
        <w:rPr>
          <w:sz w:val="22"/>
        </w:rPr>
        <w:t xml:space="preserve">C1 Describe the legal structure of your business (ex: </w:t>
      </w:r>
      <w:r w:rsidR="00941B72">
        <w:rPr>
          <w:sz w:val="22"/>
        </w:rPr>
        <w:t>sole proprietorship, LLC, general or limited</w:t>
      </w:r>
      <w:r w:rsidR="009C2A2B">
        <w:rPr>
          <w:sz w:val="22"/>
        </w:rPr>
        <w:t xml:space="preserve"> </w:t>
      </w:r>
      <w:r w:rsidR="00941B72">
        <w:rPr>
          <w:sz w:val="22"/>
        </w:rPr>
        <w:t>partnership, 501(c)(3)</w:t>
      </w:r>
      <w:r w:rsidR="00383891">
        <w:rPr>
          <w:sz w:val="22"/>
        </w:rPr>
        <w:t>, etc.)</w:t>
      </w:r>
      <w:r w:rsidR="007953F9" w:rsidRPr="007953F9">
        <w:rPr>
          <w:sz w:val="24"/>
          <w:szCs w:val="24"/>
        </w:rPr>
        <w:t xml:space="preserve"> </w:t>
      </w:r>
      <w:r w:rsidR="007953F9" w:rsidRPr="007953F9">
        <w:rPr>
          <w:sz w:val="22"/>
          <w:szCs w:val="24"/>
        </w:rPr>
        <w:t>to include the formation documentation, names of owners, and their affiliation with the organization.</w:t>
      </w:r>
    </w:p>
    <w:bookmarkEnd w:id="1"/>
    <w:p w14:paraId="35849791" w14:textId="77777777" w:rsidR="005278A2" w:rsidRDefault="005278A2" w:rsidP="006163EB">
      <w:pPr>
        <w:ind w:left="360" w:hanging="360"/>
        <w:rPr>
          <w:sz w:val="22"/>
        </w:rPr>
      </w:pPr>
    </w:p>
    <w:p w14:paraId="0852DF08" w14:textId="660EFF9F" w:rsidR="00383891" w:rsidRDefault="00383891" w:rsidP="00042B28">
      <w:pPr>
        <w:rPr>
          <w:sz w:val="22"/>
        </w:rPr>
      </w:pPr>
      <w:r>
        <w:rPr>
          <w:sz w:val="22"/>
        </w:rPr>
        <w:t>C</w:t>
      </w:r>
      <w:r w:rsidR="000D04D2">
        <w:rPr>
          <w:sz w:val="22"/>
        </w:rPr>
        <w:t>7</w:t>
      </w:r>
      <w:r>
        <w:rPr>
          <w:sz w:val="22"/>
        </w:rPr>
        <w:t xml:space="preserve"> Submit a copy of the agency’s current Delaware business license or 501</w:t>
      </w:r>
      <w:r w:rsidR="003F700B">
        <w:rPr>
          <w:sz w:val="22"/>
        </w:rPr>
        <w:t>(c)</w:t>
      </w:r>
      <w:r>
        <w:rPr>
          <w:sz w:val="22"/>
        </w:rPr>
        <w:t>(3</w:t>
      </w:r>
      <w:r w:rsidR="00042B28">
        <w:rPr>
          <w:sz w:val="22"/>
        </w:rPr>
        <w:t xml:space="preserve">) </w:t>
      </w:r>
      <w:r>
        <w:rPr>
          <w:sz w:val="22"/>
        </w:rPr>
        <w:t>documentation.</w:t>
      </w:r>
    </w:p>
    <w:p w14:paraId="0EAE5990" w14:textId="51AEAE65" w:rsidR="00383891" w:rsidRDefault="00383891" w:rsidP="009263F1">
      <w:pPr>
        <w:rPr>
          <w:sz w:val="22"/>
        </w:rPr>
      </w:pPr>
    </w:p>
    <w:p w14:paraId="356544AA" w14:textId="1AA11FBE" w:rsidR="00383891" w:rsidRDefault="00383891" w:rsidP="009263F1">
      <w:pPr>
        <w:rPr>
          <w:sz w:val="22"/>
        </w:rPr>
      </w:pPr>
    </w:p>
    <w:p w14:paraId="324B7771" w14:textId="14320577" w:rsidR="00CC4C9F" w:rsidRDefault="00CC4C9F" w:rsidP="009263F1">
      <w:pPr>
        <w:rPr>
          <w:sz w:val="22"/>
        </w:rPr>
      </w:pPr>
    </w:p>
    <w:p w14:paraId="5E0870C8" w14:textId="04DB9E99" w:rsidR="00CC4C9F" w:rsidRDefault="00CC4C9F" w:rsidP="009263F1">
      <w:pPr>
        <w:rPr>
          <w:sz w:val="22"/>
        </w:rPr>
      </w:pPr>
    </w:p>
    <w:p w14:paraId="7860034F" w14:textId="77777777" w:rsidR="00CC4C9F" w:rsidRPr="009263F1" w:rsidRDefault="00CC4C9F" w:rsidP="009263F1">
      <w:pPr>
        <w:rPr>
          <w:sz w:val="22"/>
        </w:rPr>
      </w:pPr>
    </w:p>
    <w:p w14:paraId="5702FA1F" w14:textId="77777777" w:rsidR="00FA3928" w:rsidRPr="001B70CC" w:rsidRDefault="00FA3928" w:rsidP="00FA3928">
      <w:pPr>
        <w:pStyle w:val="ListParagraph"/>
        <w:numPr>
          <w:ilvl w:val="0"/>
          <w:numId w:val="3"/>
        </w:numPr>
        <w:rPr>
          <w:b/>
          <w:bCs/>
          <w:sz w:val="22"/>
        </w:rPr>
      </w:pPr>
      <w:r w:rsidRPr="001B70CC">
        <w:rPr>
          <w:b/>
          <w:bCs/>
          <w:sz w:val="22"/>
        </w:rPr>
        <w:t xml:space="preserve">SERVICE DESCRIPTION – </w:t>
      </w:r>
      <w:r w:rsidRPr="00C35E38">
        <w:rPr>
          <w:b/>
          <w:bCs/>
          <w:sz w:val="22"/>
        </w:rPr>
        <w:t>LIFESPAN WAIVER SERVICES</w:t>
      </w:r>
      <w:r w:rsidRPr="00074308">
        <w:rPr>
          <w:b/>
          <w:bCs/>
          <w:sz w:val="22"/>
        </w:rPr>
        <w:t xml:space="preserve"> </w:t>
      </w:r>
      <w:r w:rsidRPr="001B70CC">
        <w:rPr>
          <w:b/>
          <w:bCs/>
          <w:sz w:val="22"/>
        </w:rPr>
        <w:t>(30 points)</w:t>
      </w:r>
    </w:p>
    <w:p w14:paraId="0F5BFCEE" w14:textId="77777777" w:rsidR="00FA3928" w:rsidRPr="00FA3928" w:rsidRDefault="00FA3928" w:rsidP="00FA3928">
      <w:pPr>
        <w:rPr>
          <w:b/>
          <w:bCs/>
          <w:sz w:val="22"/>
        </w:rPr>
      </w:pPr>
    </w:p>
    <w:p w14:paraId="5DFC232C" w14:textId="41CD0517" w:rsidR="001300F9" w:rsidRPr="00CD4DDD" w:rsidRDefault="008B4E34" w:rsidP="001300F9">
      <w:pPr>
        <w:rPr>
          <w:sz w:val="22"/>
        </w:rPr>
      </w:pPr>
      <w:r w:rsidRPr="00CD4DDD">
        <w:rPr>
          <w:sz w:val="22"/>
        </w:rPr>
        <w:t xml:space="preserve">Submit a detailed description of the service for which the agency is requesting approval. </w:t>
      </w:r>
      <w:r>
        <w:rPr>
          <w:sz w:val="22"/>
        </w:rPr>
        <w:t>The service descriptions must match the services included in Section I</w:t>
      </w:r>
      <w:r w:rsidR="003F20F1">
        <w:rPr>
          <w:sz w:val="22"/>
        </w:rPr>
        <w:t>B</w:t>
      </w:r>
      <w:r>
        <w:rPr>
          <w:sz w:val="22"/>
        </w:rPr>
        <w:t xml:space="preserve"> of the on the Provider Application. </w:t>
      </w:r>
      <w:r w:rsidRPr="00CD4DDD">
        <w:rPr>
          <w:sz w:val="22"/>
        </w:rPr>
        <w:t xml:space="preserve">The </w:t>
      </w:r>
      <w:r>
        <w:rPr>
          <w:sz w:val="22"/>
        </w:rPr>
        <w:t>agency must explain in detail</w:t>
      </w:r>
      <w:r w:rsidRPr="00CD4DDD">
        <w:rPr>
          <w:sz w:val="22"/>
        </w:rPr>
        <w:t xml:space="preserve"> </w:t>
      </w:r>
      <w:r>
        <w:rPr>
          <w:sz w:val="22"/>
        </w:rPr>
        <w:t>how it will fulfill the service requirements contained in Appendix C of Delaware’s latest approved Application for the 1915 (c) Home and Community-Based Services Waiver.</w:t>
      </w:r>
      <w:r w:rsidR="0000421F">
        <w:rPr>
          <w:sz w:val="22"/>
        </w:rPr>
        <w:t xml:space="preserve"> </w:t>
      </w:r>
      <w:r w:rsidR="001300F9">
        <w:rPr>
          <w:sz w:val="22"/>
        </w:rPr>
        <w:t xml:space="preserve">Each application must also include </w:t>
      </w:r>
      <w:r w:rsidR="001300F9" w:rsidRPr="00CD4DDD">
        <w:rPr>
          <w:sz w:val="22"/>
        </w:rPr>
        <w:t>the following information based on the service</w:t>
      </w:r>
      <w:r w:rsidR="001300F9">
        <w:rPr>
          <w:sz w:val="22"/>
        </w:rPr>
        <w:t xml:space="preserve"> for which the agency is applying</w:t>
      </w:r>
      <w:r w:rsidR="001300F9" w:rsidRPr="00CD4DDD">
        <w:rPr>
          <w:sz w:val="22"/>
        </w:rPr>
        <w:t>.</w:t>
      </w:r>
    </w:p>
    <w:p w14:paraId="54D3D76C" w14:textId="77777777" w:rsidR="001300F9" w:rsidRDefault="001300F9" w:rsidP="008B4E34">
      <w:pPr>
        <w:rPr>
          <w:sz w:val="22"/>
        </w:rPr>
      </w:pPr>
    </w:p>
    <w:p w14:paraId="617B568E" w14:textId="028B4F8F" w:rsidR="008B4E34" w:rsidRDefault="008B4E34" w:rsidP="008B4E34">
      <w:pPr>
        <w:rPr>
          <w:b/>
          <w:bCs/>
          <w:sz w:val="22"/>
        </w:rPr>
      </w:pPr>
    </w:p>
    <w:p w14:paraId="3577DD31" w14:textId="77777777" w:rsidR="00E77B7F" w:rsidRPr="008B4E34" w:rsidRDefault="00E77B7F" w:rsidP="008B4E34">
      <w:pPr>
        <w:rPr>
          <w:b/>
          <w:bCs/>
          <w:sz w:val="22"/>
        </w:rPr>
      </w:pPr>
    </w:p>
    <w:p w14:paraId="29D63D28" w14:textId="1EF8B0D4" w:rsidR="007960D5" w:rsidRDefault="00192F09" w:rsidP="00843F07">
      <w:pPr>
        <w:rPr>
          <w:b/>
          <w:bCs/>
          <w:sz w:val="22"/>
          <w:u w:val="single"/>
        </w:rPr>
      </w:pPr>
      <w:r w:rsidRPr="00567B71">
        <w:rPr>
          <w:b/>
          <w:bCs/>
          <w:sz w:val="22"/>
          <w:u w:val="single"/>
        </w:rPr>
        <w:t xml:space="preserve">ASSISTIVE TECHNOLOGY (NOT </w:t>
      </w:r>
      <w:r w:rsidR="0049121B" w:rsidRPr="00567B71">
        <w:rPr>
          <w:b/>
          <w:bCs/>
          <w:sz w:val="22"/>
          <w:u w:val="single"/>
        </w:rPr>
        <w:t>OTHERWISE COVERED</w:t>
      </w:r>
      <w:r w:rsidRPr="00567B71">
        <w:rPr>
          <w:b/>
          <w:bCs/>
          <w:sz w:val="22"/>
          <w:u w:val="single"/>
        </w:rPr>
        <w:t xml:space="preserve"> BY MEDICAID)</w:t>
      </w:r>
    </w:p>
    <w:p w14:paraId="194D4510" w14:textId="77777777" w:rsidR="00567B71" w:rsidRPr="00567B71" w:rsidRDefault="00567B71" w:rsidP="00843F07">
      <w:pPr>
        <w:rPr>
          <w:b/>
          <w:bCs/>
          <w:sz w:val="22"/>
          <w:u w:val="single"/>
        </w:rPr>
      </w:pPr>
    </w:p>
    <w:p w14:paraId="1DDAADDA" w14:textId="64C855C3" w:rsidR="00843F07" w:rsidRDefault="00C91A5A" w:rsidP="00843F07">
      <w:pPr>
        <w:rPr>
          <w:sz w:val="22"/>
        </w:rPr>
      </w:pPr>
      <w:r>
        <w:rPr>
          <w:sz w:val="22"/>
        </w:rPr>
        <w:t>U</w:t>
      </w:r>
      <w:r w:rsidR="00843F07">
        <w:rPr>
          <w:sz w:val="22"/>
        </w:rPr>
        <w:t>1 – Explain how the agency evaluates the assistive technology needs of waiver participants.</w:t>
      </w:r>
    </w:p>
    <w:p w14:paraId="694C4CE0" w14:textId="77777777" w:rsidR="00843F07" w:rsidRDefault="00843F07" w:rsidP="00843F07">
      <w:pPr>
        <w:rPr>
          <w:sz w:val="22"/>
        </w:rPr>
      </w:pPr>
    </w:p>
    <w:p w14:paraId="2F2E0E8F" w14:textId="2D1E3541" w:rsidR="00843F07" w:rsidRDefault="00C91A5A" w:rsidP="00843F07">
      <w:pPr>
        <w:rPr>
          <w:sz w:val="22"/>
        </w:rPr>
      </w:pPr>
      <w:r>
        <w:rPr>
          <w:sz w:val="22"/>
        </w:rPr>
        <w:t>U</w:t>
      </w:r>
      <w:r w:rsidR="00843F07">
        <w:rPr>
          <w:sz w:val="22"/>
        </w:rPr>
        <w:t>2 – Explain how the agency ensures assistive technology is not covered by other payor sources.</w:t>
      </w:r>
    </w:p>
    <w:p w14:paraId="14F14DFB" w14:textId="77777777" w:rsidR="00843F07" w:rsidRDefault="00843F07" w:rsidP="00843F07">
      <w:pPr>
        <w:rPr>
          <w:sz w:val="22"/>
        </w:rPr>
      </w:pPr>
    </w:p>
    <w:p w14:paraId="08495B59" w14:textId="0CEFA15B" w:rsidR="00843F07" w:rsidRDefault="00C91A5A" w:rsidP="00843F07">
      <w:pPr>
        <w:rPr>
          <w:sz w:val="22"/>
        </w:rPr>
      </w:pPr>
      <w:r>
        <w:rPr>
          <w:sz w:val="22"/>
        </w:rPr>
        <w:t>U</w:t>
      </w:r>
      <w:r w:rsidR="00843F07">
        <w:rPr>
          <w:sz w:val="22"/>
        </w:rPr>
        <w:t>3 – Explain how the agency ensures that the waiver member will gain maximum benefit from the assistive technology equipment (training on use of equipment, maintaining equipment, customizing equipment, etc.).</w:t>
      </w:r>
    </w:p>
    <w:p w14:paraId="01420B8D" w14:textId="77777777" w:rsidR="00843F07" w:rsidRDefault="00843F07" w:rsidP="00843F07">
      <w:pPr>
        <w:rPr>
          <w:sz w:val="22"/>
        </w:rPr>
      </w:pPr>
    </w:p>
    <w:p w14:paraId="5DC1C5C3" w14:textId="101F61EC" w:rsidR="00843F07" w:rsidRDefault="00C91A5A" w:rsidP="00843F07">
      <w:pPr>
        <w:rPr>
          <w:sz w:val="22"/>
        </w:rPr>
      </w:pPr>
      <w:r>
        <w:rPr>
          <w:sz w:val="22"/>
        </w:rPr>
        <w:t>U</w:t>
      </w:r>
      <w:r w:rsidR="00843F07">
        <w:rPr>
          <w:sz w:val="22"/>
        </w:rPr>
        <w:t xml:space="preserve">4 – </w:t>
      </w:r>
      <w:r w:rsidR="005278A2">
        <w:rPr>
          <w:sz w:val="22"/>
        </w:rPr>
        <w:t>Provide e</w:t>
      </w:r>
      <w:r w:rsidR="005278A2" w:rsidRPr="005278A2">
        <w:rPr>
          <w:sz w:val="22"/>
        </w:rPr>
        <w:t>vidence of: Occupational Therapists, Physical Therapists or Speech Pathologists licensed by the Delaware Division of Professional Regulation under Title 24 of the Delaware Administrative Code, sections 2000, 2600 and 3700, respectively, if applicable</w:t>
      </w:r>
      <w:r w:rsidR="00042B28">
        <w:rPr>
          <w:sz w:val="22"/>
        </w:rPr>
        <w:t>.</w:t>
      </w:r>
    </w:p>
    <w:p w14:paraId="6DCCA3C1" w14:textId="77777777" w:rsidR="00843F07" w:rsidRDefault="00843F07" w:rsidP="00843F07">
      <w:pPr>
        <w:rPr>
          <w:sz w:val="22"/>
        </w:rPr>
      </w:pPr>
    </w:p>
    <w:p w14:paraId="5EB30737" w14:textId="53FA5521" w:rsidR="00843F07" w:rsidRPr="001940A0" w:rsidRDefault="00C91A5A" w:rsidP="00843F07">
      <w:pPr>
        <w:rPr>
          <w:sz w:val="22"/>
        </w:rPr>
      </w:pPr>
      <w:r>
        <w:rPr>
          <w:sz w:val="22"/>
        </w:rPr>
        <w:t>U</w:t>
      </w:r>
      <w:r w:rsidR="00843F07">
        <w:rPr>
          <w:sz w:val="22"/>
        </w:rPr>
        <w:t xml:space="preserve">5 – </w:t>
      </w:r>
      <w:r w:rsidR="00391DE3">
        <w:rPr>
          <w:sz w:val="22"/>
        </w:rPr>
        <w:t>Provide e</w:t>
      </w:r>
      <w:r w:rsidR="00391DE3" w:rsidRPr="00391DE3">
        <w:rPr>
          <w:sz w:val="22"/>
        </w:rPr>
        <w:t>vidence of being certified by ATP RESNA Rehabilitation Engineering and Assistive Technology Society of North America.</w:t>
      </w:r>
    </w:p>
    <w:p w14:paraId="32FC8DDA" w14:textId="1528BC99" w:rsidR="00843F07" w:rsidRDefault="00843F07"/>
    <w:p w14:paraId="56D7F779" w14:textId="363DB825" w:rsidR="00843F07" w:rsidRDefault="00843F07"/>
    <w:p w14:paraId="570E8524" w14:textId="6316A4BF" w:rsidR="0095586E" w:rsidRDefault="0095586E" w:rsidP="0095586E"/>
    <w:p w14:paraId="47341B02" w14:textId="77777777" w:rsidR="0095586E" w:rsidRPr="003F6456" w:rsidRDefault="0095586E" w:rsidP="0095586E">
      <w:pPr>
        <w:rPr>
          <w:b/>
          <w:bCs/>
          <w:sz w:val="22"/>
          <w:u w:val="single"/>
        </w:rPr>
      </w:pPr>
      <w:r w:rsidRPr="003F6456">
        <w:rPr>
          <w:b/>
          <w:bCs/>
          <w:sz w:val="22"/>
          <w:u w:val="single"/>
        </w:rPr>
        <w:t>HOME OR VEHICLE ACCESSIBILITY ADAPTATIONS</w:t>
      </w:r>
    </w:p>
    <w:p w14:paraId="34FCEE73" w14:textId="77777777" w:rsidR="0095586E" w:rsidRDefault="0095586E" w:rsidP="0095586E">
      <w:pPr>
        <w:rPr>
          <w:sz w:val="24"/>
          <w:szCs w:val="24"/>
          <w:u w:val="single"/>
        </w:rPr>
      </w:pPr>
    </w:p>
    <w:p w14:paraId="665479A2" w14:textId="3FE514C2" w:rsidR="0095586E" w:rsidRDefault="00C91A5A" w:rsidP="0095586E">
      <w:pPr>
        <w:rPr>
          <w:sz w:val="22"/>
        </w:rPr>
      </w:pPr>
      <w:r>
        <w:rPr>
          <w:sz w:val="22"/>
        </w:rPr>
        <w:t>V</w:t>
      </w:r>
      <w:r w:rsidR="0095586E">
        <w:rPr>
          <w:sz w:val="22"/>
        </w:rPr>
        <w:t>1 – Describe how the agency ensures compliance with applicable building codes and required permits</w:t>
      </w:r>
      <w:r w:rsidR="003F6456">
        <w:rPr>
          <w:sz w:val="22"/>
        </w:rPr>
        <w:t xml:space="preserve"> (for home adaptations) and industry standards and codes (for vehicle adaptations)</w:t>
      </w:r>
      <w:r w:rsidR="0095586E">
        <w:rPr>
          <w:sz w:val="22"/>
        </w:rPr>
        <w:t>.</w:t>
      </w:r>
    </w:p>
    <w:p w14:paraId="51CB1D1C" w14:textId="77777777" w:rsidR="0095586E" w:rsidRDefault="0095586E" w:rsidP="0095586E">
      <w:pPr>
        <w:rPr>
          <w:sz w:val="22"/>
        </w:rPr>
      </w:pPr>
    </w:p>
    <w:p w14:paraId="78288C2B" w14:textId="674D387F" w:rsidR="0095586E" w:rsidRDefault="00C91A5A" w:rsidP="0095586E">
      <w:pPr>
        <w:rPr>
          <w:sz w:val="22"/>
        </w:rPr>
      </w:pPr>
      <w:r>
        <w:rPr>
          <w:sz w:val="22"/>
        </w:rPr>
        <w:t>V</w:t>
      </w:r>
      <w:r w:rsidR="0095586E">
        <w:rPr>
          <w:sz w:val="22"/>
        </w:rPr>
        <w:t>2 – Describe the agency’s experience with providing the kinds of home modifications and/or vehicle adaptations that it will be providing under the waiver.</w:t>
      </w:r>
    </w:p>
    <w:p w14:paraId="46963506" w14:textId="77777777" w:rsidR="0095586E" w:rsidRDefault="0095586E" w:rsidP="0095586E">
      <w:pPr>
        <w:rPr>
          <w:sz w:val="22"/>
        </w:rPr>
      </w:pPr>
    </w:p>
    <w:p w14:paraId="0B7CF422" w14:textId="17BB76C5" w:rsidR="0095586E" w:rsidRDefault="00C91A5A" w:rsidP="0095586E">
      <w:pPr>
        <w:rPr>
          <w:sz w:val="22"/>
        </w:rPr>
      </w:pPr>
      <w:r>
        <w:rPr>
          <w:sz w:val="22"/>
        </w:rPr>
        <w:t>V</w:t>
      </w:r>
      <w:r w:rsidR="0095586E">
        <w:rPr>
          <w:sz w:val="22"/>
        </w:rPr>
        <w:t>3 - Describe the specific activities | adaptations the agency is qualified to perform.</w:t>
      </w:r>
    </w:p>
    <w:p w14:paraId="5A72580C" w14:textId="6FA8B007" w:rsidR="006554C9" w:rsidRDefault="006554C9" w:rsidP="0095586E">
      <w:pPr>
        <w:rPr>
          <w:sz w:val="22"/>
        </w:rPr>
      </w:pPr>
    </w:p>
    <w:p w14:paraId="3575FD6C" w14:textId="5278F807" w:rsidR="006554C9" w:rsidRDefault="00C91A5A" w:rsidP="0095586E">
      <w:pPr>
        <w:rPr>
          <w:sz w:val="22"/>
        </w:rPr>
      </w:pPr>
      <w:r>
        <w:rPr>
          <w:sz w:val="22"/>
        </w:rPr>
        <w:t>V</w:t>
      </w:r>
      <w:r w:rsidR="006554C9">
        <w:rPr>
          <w:sz w:val="22"/>
        </w:rPr>
        <w:t xml:space="preserve">4 - </w:t>
      </w:r>
      <w:r w:rsidR="006554C9" w:rsidRPr="006554C9">
        <w:rPr>
          <w:sz w:val="22"/>
        </w:rPr>
        <w:t xml:space="preserve">Home-Licensed Contractor (only): </w:t>
      </w:r>
      <w:r w:rsidR="006554C9">
        <w:rPr>
          <w:sz w:val="22"/>
        </w:rPr>
        <w:t>Provide e</w:t>
      </w:r>
      <w:r w:rsidR="006554C9" w:rsidRPr="006554C9">
        <w:rPr>
          <w:sz w:val="22"/>
        </w:rPr>
        <w:t xml:space="preserve">vidence of being a licensed contractor to do business within the State of Delaware and </w:t>
      </w:r>
      <w:r w:rsidR="006554C9">
        <w:rPr>
          <w:sz w:val="22"/>
        </w:rPr>
        <w:t xml:space="preserve">that your agency </w:t>
      </w:r>
      <w:r w:rsidR="006554C9" w:rsidRPr="006554C9">
        <w:rPr>
          <w:sz w:val="22"/>
        </w:rPr>
        <w:t>hold</w:t>
      </w:r>
      <w:r w:rsidR="006554C9">
        <w:rPr>
          <w:sz w:val="22"/>
        </w:rPr>
        <w:t>s</w:t>
      </w:r>
      <w:r w:rsidR="006554C9" w:rsidRPr="006554C9">
        <w:rPr>
          <w:sz w:val="22"/>
        </w:rPr>
        <w:t xml:space="preserve"> applicable certificates, standards, licenses, bonds, and permits required.</w:t>
      </w:r>
    </w:p>
    <w:p w14:paraId="53AE84BB" w14:textId="77777777" w:rsidR="0095586E" w:rsidRDefault="0095586E" w:rsidP="0095586E">
      <w:pPr>
        <w:rPr>
          <w:sz w:val="22"/>
        </w:rPr>
      </w:pPr>
    </w:p>
    <w:p w14:paraId="6926E59A" w14:textId="168FD096" w:rsidR="0095586E" w:rsidRDefault="00C91A5A" w:rsidP="0095586E">
      <w:pPr>
        <w:rPr>
          <w:sz w:val="22"/>
        </w:rPr>
      </w:pPr>
      <w:r>
        <w:rPr>
          <w:sz w:val="22"/>
        </w:rPr>
        <w:t>V</w:t>
      </w:r>
      <w:r w:rsidR="009A1884">
        <w:rPr>
          <w:sz w:val="22"/>
        </w:rPr>
        <w:t>5 – Describe your warranty program</w:t>
      </w:r>
      <w:r w:rsidR="00027D26">
        <w:rPr>
          <w:sz w:val="22"/>
        </w:rPr>
        <w:t xml:space="preserve"> (providers must warranty their service for at least one year)</w:t>
      </w:r>
      <w:r w:rsidR="009A1884">
        <w:rPr>
          <w:sz w:val="22"/>
        </w:rPr>
        <w:t xml:space="preserve">. </w:t>
      </w:r>
    </w:p>
    <w:p w14:paraId="5FCAE759" w14:textId="50B93BBF" w:rsidR="009A1884" w:rsidRDefault="009A1884" w:rsidP="0095586E">
      <w:pPr>
        <w:rPr>
          <w:sz w:val="22"/>
        </w:rPr>
      </w:pPr>
    </w:p>
    <w:p w14:paraId="6D35FC87" w14:textId="4B25C7B2" w:rsidR="005F3393" w:rsidRDefault="005F3393" w:rsidP="0095586E">
      <w:pPr>
        <w:rPr>
          <w:sz w:val="22"/>
        </w:rPr>
      </w:pPr>
    </w:p>
    <w:p w14:paraId="036ACCDD" w14:textId="3341DB8E" w:rsidR="005F3393" w:rsidRDefault="005F3393" w:rsidP="0095586E">
      <w:pPr>
        <w:rPr>
          <w:sz w:val="22"/>
        </w:rPr>
      </w:pPr>
    </w:p>
    <w:p w14:paraId="0090A2F1" w14:textId="77777777" w:rsidR="005F3393" w:rsidRDefault="005F3393" w:rsidP="0095586E">
      <w:pPr>
        <w:rPr>
          <w:sz w:val="22"/>
        </w:rPr>
      </w:pPr>
    </w:p>
    <w:p w14:paraId="18E1953F" w14:textId="77777777" w:rsidR="007D23AF" w:rsidRDefault="007D23AF" w:rsidP="0095586E">
      <w:pPr>
        <w:rPr>
          <w:sz w:val="22"/>
        </w:rPr>
      </w:pPr>
    </w:p>
    <w:p w14:paraId="426B4354" w14:textId="77777777" w:rsidR="00862D83" w:rsidRPr="00981D9D" w:rsidRDefault="00862D83" w:rsidP="00862D83">
      <w:pPr>
        <w:rPr>
          <w:b/>
          <w:bCs/>
          <w:sz w:val="22"/>
          <w:u w:val="single"/>
        </w:rPr>
      </w:pPr>
      <w:r w:rsidRPr="00981D9D">
        <w:rPr>
          <w:b/>
          <w:bCs/>
          <w:sz w:val="22"/>
          <w:u w:val="single"/>
        </w:rPr>
        <w:t>SPECIALIZED MEDICAL EQUIPMENT AND SUPPLIES NOT OTHERWISE COVERED BY MEDICAID</w:t>
      </w:r>
    </w:p>
    <w:p w14:paraId="2802BEAA" w14:textId="77777777" w:rsidR="00862D83" w:rsidRDefault="00862D83" w:rsidP="00862D83">
      <w:pPr>
        <w:rPr>
          <w:sz w:val="24"/>
          <w:szCs w:val="24"/>
        </w:rPr>
      </w:pPr>
    </w:p>
    <w:p w14:paraId="0C594EBC" w14:textId="474934EA" w:rsidR="00862D83" w:rsidRDefault="00C91A5A" w:rsidP="00862D83">
      <w:pPr>
        <w:rPr>
          <w:sz w:val="22"/>
        </w:rPr>
      </w:pPr>
      <w:r>
        <w:rPr>
          <w:sz w:val="22"/>
        </w:rPr>
        <w:t>W</w:t>
      </w:r>
      <w:r w:rsidR="00862D83">
        <w:rPr>
          <w:sz w:val="22"/>
        </w:rPr>
        <w:t>1 – Describe the specific categories of specialized equipment and supplies the agency is qualified to provide.</w:t>
      </w:r>
    </w:p>
    <w:p w14:paraId="76234717" w14:textId="5E930BA8" w:rsidR="00862D83" w:rsidRDefault="00862D83" w:rsidP="0095586E">
      <w:pPr>
        <w:rPr>
          <w:sz w:val="22"/>
        </w:rPr>
      </w:pPr>
    </w:p>
    <w:p w14:paraId="1FD8620B" w14:textId="77777777" w:rsidR="00C66895" w:rsidRDefault="00C66895" w:rsidP="004467FB">
      <w:pPr>
        <w:rPr>
          <w:b/>
          <w:bCs/>
          <w:sz w:val="22"/>
          <w:u w:val="single"/>
        </w:rPr>
      </w:pPr>
    </w:p>
    <w:p w14:paraId="700697E9" w14:textId="77777777" w:rsidR="00C66895" w:rsidRDefault="00C66895" w:rsidP="004467FB">
      <w:pPr>
        <w:rPr>
          <w:b/>
          <w:bCs/>
          <w:sz w:val="22"/>
          <w:u w:val="single"/>
        </w:rPr>
      </w:pPr>
    </w:p>
    <w:p w14:paraId="72E61EDE" w14:textId="4B35F50C" w:rsidR="004467FB" w:rsidRDefault="004467FB" w:rsidP="004467FB">
      <w:pPr>
        <w:rPr>
          <w:b/>
          <w:bCs/>
          <w:sz w:val="22"/>
          <w:u w:val="single"/>
        </w:rPr>
      </w:pPr>
      <w:r>
        <w:rPr>
          <w:b/>
          <w:bCs/>
          <w:sz w:val="22"/>
          <w:u w:val="single"/>
        </w:rPr>
        <w:t>COMMUNITY TRANSITION</w:t>
      </w:r>
    </w:p>
    <w:p w14:paraId="013B108E" w14:textId="77777777" w:rsidR="004467FB" w:rsidRDefault="004467FB" w:rsidP="004467FB">
      <w:pPr>
        <w:rPr>
          <w:b/>
          <w:bCs/>
          <w:sz w:val="22"/>
          <w:u w:val="single"/>
        </w:rPr>
      </w:pPr>
    </w:p>
    <w:p w14:paraId="7F48D273" w14:textId="77777777" w:rsidR="00D31226" w:rsidRDefault="00C91A5A" w:rsidP="004467FB">
      <w:pPr>
        <w:rPr>
          <w:sz w:val="22"/>
        </w:rPr>
      </w:pPr>
      <w:r>
        <w:rPr>
          <w:sz w:val="22"/>
        </w:rPr>
        <w:t>X</w:t>
      </w:r>
      <w:r w:rsidR="004467FB">
        <w:rPr>
          <w:sz w:val="22"/>
        </w:rPr>
        <w:t xml:space="preserve">1 – </w:t>
      </w:r>
      <w:r w:rsidR="00D31226">
        <w:rPr>
          <w:sz w:val="22"/>
        </w:rPr>
        <w:t>Describe how your agency will ensure the service is a one-time support.</w:t>
      </w:r>
    </w:p>
    <w:p w14:paraId="54435333" w14:textId="77777777" w:rsidR="00D31226" w:rsidRDefault="00D31226" w:rsidP="004467FB">
      <w:pPr>
        <w:rPr>
          <w:sz w:val="22"/>
        </w:rPr>
      </w:pPr>
    </w:p>
    <w:p w14:paraId="51F6CC42" w14:textId="15A2FFD8" w:rsidR="004467FB" w:rsidRDefault="00D31226" w:rsidP="004467FB">
      <w:pPr>
        <w:rPr>
          <w:sz w:val="22"/>
        </w:rPr>
      </w:pPr>
      <w:r>
        <w:rPr>
          <w:sz w:val="22"/>
        </w:rPr>
        <w:t xml:space="preserve">X2 - </w:t>
      </w:r>
      <w:r w:rsidR="004467FB">
        <w:rPr>
          <w:sz w:val="22"/>
        </w:rPr>
        <w:t xml:space="preserve">Describe how your agency will ensure that the requested funds will be used only toward allowable expenses. </w:t>
      </w:r>
    </w:p>
    <w:p w14:paraId="293DC6DB" w14:textId="42027AAD" w:rsidR="00D31226" w:rsidRDefault="00D31226" w:rsidP="004467FB">
      <w:pPr>
        <w:rPr>
          <w:sz w:val="22"/>
        </w:rPr>
      </w:pPr>
    </w:p>
    <w:p w14:paraId="742924BF" w14:textId="1AB7E284" w:rsidR="00D31226" w:rsidRDefault="00D31226" w:rsidP="004467FB">
      <w:pPr>
        <w:rPr>
          <w:sz w:val="22"/>
        </w:rPr>
      </w:pPr>
      <w:r>
        <w:rPr>
          <w:sz w:val="22"/>
        </w:rPr>
        <w:t>X3 – Explain how the agency will ensure that waiver funds are the payor of last resort.</w:t>
      </w:r>
    </w:p>
    <w:p w14:paraId="76BB1816" w14:textId="174E36DF" w:rsidR="0095586E" w:rsidRDefault="0095586E" w:rsidP="0095586E"/>
    <w:p w14:paraId="2E9BCE52" w14:textId="77777777" w:rsidR="004467FB" w:rsidRDefault="004467FB" w:rsidP="0095586E"/>
    <w:p w14:paraId="5880D7DB" w14:textId="77777777" w:rsidR="00C66895" w:rsidRDefault="00C66895" w:rsidP="0095586E"/>
    <w:p w14:paraId="50D54C1A" w14:textId="77777777" w:rsidR="007C7CB7" w:rsidRDefault="007C7CB7" w:rsidP="007C7CB7">
      <w:pPr>
        <w:rPr>
          <w:b/>
          <w:bCs/>
          <w:sz w:val="22"/>
          <w:u w:val="single"/>
        </w:rPr>
      </w:pPr>
      <w:bookmarkStart w:id="2" w:name="_Hlk168057711"/>
      <w:r>
        <w:rPr>
          <w:b/>
          <w:bCs/>
          <w:sz w:val="22"/>
          <w:u w:val="single"/>
        </w:rPr>
        <w:t>ORGANIZED HEALTH CARE DELIVERY SYSTEM</w:t>
      </w:r>
    </w:p>
    <w:p w14:paraId="21D56FAB" w14:textId="77777777" w:rsidR="007C7CB7" w:rsidRDefault="007C7CB7" w:rsidP="007C7CB7">
      <w:pPr>
        <w:rPr>
          <w:b/>
          <w:bCs/>
          <w:sz w:val="22"/>
          <w:u w:val="single"/>
        </w:rPr>
      </w:pPr>
    </w:p>
    <w:p w14:paraId="1429AE05" w14:textId="77777777" w:rsidR="007C7CB7" w:rsidRDefault="007C7CB7" w:rsidP="007C7CB7">
      <w:pPr>
        <w:rPr>
          <w:sz w:val="22"/>
        </w:rPr>
      </w:pPr>
      <w:r>
        <w:rPr>
          <w:sz w:val="22"/>
        </w:rPr>
        <w:t xml:space="preserve">BB1 – Describe how the agency selects and screens qualified vendors/subcontractors to perform the subcontracted authorized service, ensuring the vendor possesses </w:t>
      </w:r>
      <w:proofErr w:type="gramStart"/>
      <w:r>
        <w:rPr>
          <w:sz w:val="22"/>
        </w:rPr>
        <w:t>any and all</w:t>
      </w:r>
      <w:proofErr w:type="gramEnd"/>
      <w:r>
        <w:rPr>
          <w:sz w:val="22"/>
        </w:rPr>
        <w:t xml:space="preserve"> required licenses, insurances, and warranties in accordance with Delaware Code, and as specified in the DDDS Provider Standards for Home and Community Based Services and in the Lifespan Waiver.</w:t>
      </w:r>
    </w:p>
    <w:p w14:paraId="1E05A074" w14:textId="77777777" w:rsidR="007C7CB7" w:rsidRDefault="007C7CB7" w:rsidP="007C7CB7">
      <w:pPr>
        <w:rPr>
          <w:sz w:val="22"/>
        </w:rPr>
      </w:pPr>
    </w:p>
    <w:p w14:paraId="58E9432D" w14:textId="77777777" w:rsidR="007C7CB7" w:rsidRDefault="007C7CB7" w:rsidP="007C7CB7">
      <w:pPr>
        <w:rPr>
          <w:sz w:val="22"/>
        </w:rPr>
      </w:pPr>
      <w:r>
        <w:rPr>
          <w:sz w:val="22"/>
        </w:rPr>
        <w:t>BB2 – Describe how the agency will obtain all required estimates and the internal process to ensure approval is obtained from DDDS prior to authorizing the completion of any work by any vendors/sub-contractors.</w:t>
      </w:r>
    </w:p>
    <w:p w14:paraId="07C308AB" w14:textId="77777777" w:rsidR="007C7CB7" w:rsidRDefault="007C7CB7" w:rsidP="007C7CB7">
      <w:pPr>
        <w:rPr>
          <w:sz w:val="22"/>
        </w:rPr>
      </w:pPr>
    </w:p>
    <w:p w14:paraId="60302A23" w14:textId="77777777" w:rsidR="007C7CB7" w:rsidRDefault="007C7CB7" w:rsidP="007C7CB7">
      <w:pPr>
        <w:rPr>
          <w:sz w:val="22"/>
        </w:rPr>
      </w:pPr>
      <w:r>
        <w:rPr>
          <w:sz w:val="22"/>
        </w:rPr>
        <w:t>BB3 – Describe the agency’s internal process to maintain detailed records of all transactions with vendors/sub-contractors related to the purchase and delivery of goods and services from qualified vendors/sub-contractors.</w:t>
      </w:r>
    </w:p>
    <w:p w14:paraId="32CD6C63" w14:textId="77777777" w:rsidR="007C7CB7" w:rsidRDefault="007C7CB7" w:rsidP="007C7CB7">
      <w:pPr>
        <w:rPr>
          <w:sz w:val="22"/>
        </w:rPr>
      </w:pPr>
    </w:p>
    <w:p w14:paraId="0DC3EC7B" w14:textId="77777777" w:rsidR="007C7CB7" w:rsidRDefault="007C7CB7" w:rsidP="007C7CB7">
      <w:pPr>
        <w:rPr>
          <w:sz w:val="22"/>
        </w:rPr>
      </w:pPr>
      <w:r>
        <w:rPr>
          <w:sz w:val="22"/>
        </w:rPr>
        <w:t>BB4 – Describe the agency’s understanding of how and when the authorized service is billed to Medicaid and the vendor/sub-contractor is paid for the goods and services supplied.</w:t>
      </w:r>
    </w:p>
    <w:p w14:paraId="3053EE58" w14:textId="77777777" w:rsidR="007C7CB7" w:rsidRDefault="007C7CB7" w:rsidP="007C7CB7">
      <w:pPr>
        <w:rPr>
          <w:sz w:val="22"/>
        </w:rPr>
      </w:pPr>
    </w:p>
    <w:p w14:paraId="1EEB80A2" w14:textId="77777777" w:rsidR="007C7CB7" w:rsidRDefault="007C7CB7" w:rsidP="007C7CB7">
      <w:pPr>
        <w:rPr>
          <w:sz w:val="22"/>
        </w:rPr>
      </w:pPr>
      <w:r>
        <w:rPr>
          <w:sz w:val="22"/>
        </w:rPr>
        <w:t>BB5 – Describe the agency’s understanding of the administrative fee structure and how, what, and when to invoice DDDS for the administrative fee.</w:t>
      </w:r>
    </w:p>
    <w:p w14:paraId="4BB29873" w14:textId="77777777" w:rsidR="007C7CB7" w:rsidRDefault="007C7CB7" w:rsidP="007C7CB7">
      <w:pPr>
        <w:rPr>
          <w:sz w:val="22"/>
        </w:rPr>
      </w:pPr>
    </w:p>
    <w:p w14:paraId="1D8F4633" w14:textId="77777777" w:rsidR="007C7CB7" w:rsidRDefault="007C7CB7" w:rsidP="007C7CB7">
      <w:pPr>
        <w:rPr>
          <w:sz w:val="22"/>
        </w:rPr>
      </w:pPr>
      <w:r>
        <w:rPr>
          <w:sz w:val="22"/>
        </w:rPr>
        <w:t>BB6 – Describe how the agency ensures compliance with applicable building codes and required permits (for home adaptations) and industry standards and codes (for vehicle adaptations).</w:t>
      </w:r>
    </w:p>
    <w:bookmarkEnd w:id="2"/>
    <w:p w14:paraId="1C84E4E0" w14:textId="77777777" w:rsidR="007C7CB7" w:rsidRDefault="007C7CB7" w:rsidP="007C7CB7">
      <w:pPr>
        <w:rPr>
          <w:b/>
          <w:bCs/>
          <w:sz w:val="22"/>
          <w:u w:val="single"/>
        </w:rPr>
      </w:pPr>
    </w:p>
    <w:p w14:paraId="4AA4FE70" w14:textId="77777777" w:rsidR="00C66895" w:rsidRDefault="00C66895" w:rsidP="0095586E"/>
    <w:p w14:paraId="5051442A" w14:textId="77777777" w:rsidR="001C0F99" w:rsidRDefault="001C0F99" w:rsidP="0095586E"/>
    <w:p w14:paraId="13A22477" w14:textId="77777777" w:rsidR="001C0F99" w:rsidRDefault="001C0F99" w:rsidP="0095586E"/>
    <w:p w14:paraId="6E9CF341" w14:textId="162CEC64" w:rsidR="0000421F" w:rsidRDefault="0000421F" w:rsidP="0095586E"/>
    <w:p w14:paraId="3B02A97D" w14:textId="77777777" w:rsidR="0000421F" w:rsidRPr="00B0696B" w:rsidRDefault="0000421F" w:rsidP="0000421F">
      <w:pPr>
        <w:pStyle w:val="ListParagraph"/>
        <w:numPr>
          <w:ilvl w:val="0"/>
          <w:numId w:val="6"/>
        </w:numPr>
        <w:rPr>
          <w:b/>
          <w:bCs/>
          <w:sz w:val="22"/>
        </w:rPr>
      </w:pPr>
      <w:r w:rsidRPr="00B0696B">
        <w:rPr>
          <w:b/>
          <w:bCs/>
          <w:sz w:val="22"/>
        </w:rPr>
        <w:lastRenderedPageBreak/>
        <w:t>SERVICE DESCRIPTION – PATHWAYS SERVICES (30 points)</w:t>
      </w:r>
    </w:p>
    <w:p w14:paraId="702CE378" w14:textId="77777777" w:rsidR="0000421F" w:rsidRPr="00B0696B" w:rsidRDefault="0000421F" w:rsidP="0000421F">
      <w:pPr>
        <w:rPr>
          <w:b/>
          <w:bCs/>
          <w:sz w:val="24"/>
          <w:szCs w:val="24"/>
        </w:rPr>
      </w:pPr>
    </w:p>
    <w:p w14:paraId="051F623E" w14:textId="19FAFAFB" w:rsidR="0000421F" w:rsidRPr="00CD4DDD" w:rsidRDefault="0000421F" w:rsidP="0000421F">
      <w:pPr>
        <w:rPr>
          <w:sz w:val="22"/>
        </w:rPr>
      </w:pPr>
      <w:r w:rsidRPr="00B0696B">
        <w:rPr>
          <w:sz w:val="22"/>
        </w:rPr>
        <w:t>Submit a detailed description of the service for which the agency is requesting approval. The service descriptions must match the services included in Section I</w:t>
      </w:r>
      <w:r w:rsidR="003F20F1">
        <w:rPr>
          <w:sz w:val="22"/>
        </w:rPr>
        <w:t>C</w:t>
      </w:r>
      <w:r w:rsidRPr="00B0696B">
        <w:rPr>
          <w:sz w:val="22"/>
        </w:rPr>
        <w:t xml:space="preserve"> of the Provider Application. The agency must explain in detail how it will fulfill the service requirements contained in the “Services” section of Delaware’s latest approved 1915 (i) State Plan Amendment. </w:t>
      </w:r>
      <w:r>
        <w:rPr>
          <w:sz w:val="22"/>
        </w:rPr>
        <w:t xml:space="preserve">Each application must also include </w:t>
      </w:r>
      <w:r w:rsidRPr="00CD4DDD">
        <w:rPr>
          <w:sz w:val="22"/>
        </w:rPr>
        <w:t>the following information based on the service</w:t>
      </w:r>
      <w:r>
        <w:rPr>
          <w:sz w:val="22"/>
        </w:rPr>
        <w:t xml:space="preserve"> for which the agency is applying</w:t>
      </w:r>
      <w:r w:rsidRPr="00CD4DDD">
        <w:rPr>
          <w:sz w:val="22"/>
        </w:rPr>
        <w:t>.</w:t>
      </w:r>
    </w:p>
    <w:p w14:paraId="547581D5" w14:textId="1C0DF577" w:rsidR="0000421F" w:rsidRDefault="0000421F" w:rsidP="0095586E"/>
    <w:p w14:paraId="5E8EA667" w14:textId="2192A4E5" w:rsidR="00E178FB" w:rsidRDefault="00E178FB" w:rsidP="0095586E"/>
    <w:p w14:paraId="1F0230E8" w14:textId="72252799" w:rsidR="00BA7CD8" w:rsidRPr="000A18CD" w:rsidRDefault="00BA7CD8" w:rsidP="00BA7CD8">
      <w:pPr>
        <w:rPr>
          <w:b/>
          <w:bCs/>
          <w:sz w:val="22"/>
          <w:u w:val="single"/>
        </w:rPr>
      </w:pPr>
      <w:r w:rsidRPr="000A18CD">
        <w:rPr>
          <w:b/>
          <w:bCs/>
          <w:sz w:val="22"/>
          <w:u w:val="single"/>
        </w:rPr>
        <w:t>ORIENTATION</w:t>
      </w:r>
      <w:r w:rsidR="00FB0542">
        <w:rPr>
          <w:b/>
          <w:bCs/>
          <w:sz w:val="22"/>
          <w:u w:val="single"/>
        </w:rPr>
        <w:t xml:space="preserve"> AND</w:t>
      </w:r>
      <w:r w:rsidRPr="000A18CD">
        <w:rPr>
          <w:b/>
          <w:bCs/>
          <w:sz w:val="22"/>
          <w:u w:val="single"/>
        </w:rPr>
        <w:t xml:space="preserve"> MOBILITY</w:t>
      </w:r>
    </w:p>
    <w:p w14:paraId="321AEF67" w14:textId="77777777" w:rsidR="00BA7CD8" w:rsidRDefault="00BA7CD8" w:rsidP="00BA7CD8">
      <w:pPr>
        <w:rPr>
          <w:sz w:val="22"/>
          <w:u w:val="single"/>
        </w:rPr>
      </w:pPr>
    </w:p>
    <w:p w14:paraId="2311A411" w14:textId="1F2575DB" w:rsidR="00BA7CD8" w:rsidRDefault="009E481F" w:rsidP="00BA7CD8">
      <w:pPr>
        <w:rPr>
          <w:sz w:val="22"/>
        </w:rPr>
      </w:pPr>
      <w:r>
        <w:rPr>
          <w:sz w:val="22"/>
        </w:rPr>
        <w:t>Y</w:t>
      </w:r>
      <w:r w:rsidR="00FB0542">
        <w:rPr>
          <w:sz w:val="22"/>
        </w:rPr>
        <w:t>1</w:t>
      </w:r>
      <w:r w:rsidR="00BA7CD8">
        <w:rPr>
          <w:sz w:val="22"/>
        </w:rPr>
        <w:t xml:space="preserve"> – Explain how the agency ensures that the waiver member will gain maximum benefit from </w:t>
      </w:r>
      <w:r w:rsidR="00E832F2">
        <w:rPr>
          <w:sz w:val="22"/>
        </w:rPr>
        <w:t>orientation and mobility services.</w:t>
      </w:r>
    </w:p>
    <w:p w14:paraId="76CFD9F1" w14:textId="77777777" w:rsidR="00BA7CD8" w:rsidRDefault="00BA7CD8" w:rsidP="00BA7CD8">
      <w:pPr>
        <w:rPr>
          <w:sz w:val="22"/>
        </w:rPr>
      </w:pPr>
    </w:p>
    <w:p w14:paraId="1EE8F47B" w14:textId="27EDA197" w:rsidR="00BA7CD8" w:rsidRPr="00670062" w:rsidRDefault="009E481F" w:rsidP="00BA7CD8">
      <w:pPr>
        <w:rPr>
          <w:sz w:val="22"/>
        </w:rPr>
      </w:pPr>
      <w:r>
        <w:rPr>
          <w:sz w:val="22"/>
        </w:rPr>
        <w:t>Y</w:t>
      </w:r>
      <w:r w:rsidR="00E832F2">
        <w:rPr>
          <w:sz w:val="22"/>
        </w:rPr>
        <w:t>2</w:t>
      </w:r>
      <w:r w:rsidR="00BA7CD8" w:rsidRPr="00670062">
        <w:rPr>
          <w:sz w:val="22"/>
        </w:rPr>
        <w:t xml:space="preserve"> </w:t>
      </w:r>
      <w:r w:rsidR="00BA7CD8">
        <w:rPr>
          <w:sz w:val="22"/>
        </w:rPr>
        <w:t>–</w:t>
      </w:r>
      <w:r w:rsidR="00BA7CD8" w:rsidRPr="00670062">
        <w:rPr>
          <w:sz w:val="22"/>
        </w:rPr>
        <w:t xml:space="preserve"> </w:t>
      </w:r>
      <w:r w:rsidR="00BA7CD8">
        <w:rPr>
          <w:sz w:val="22"/>
        </w:rPr>
        <w:t>Describe how the agency tailors service delivery to each individual’s needs.</w:t>
      </w:r>
    </w:p>
    <w:p w14:paraId="4696B748" w14:textId="7C5FFDE2" w:rsidR="00BA7CD8" w:rsidRDefault="00BA7CD8" w:rsidP="0095586E"/>
    <w:p w14:paraId="099BC8CE" w14:textId="38734A7F" w:rsidR="0048734B" w:rsidRDefault="0048734B" w:rsidP="0095586E"/>
    <w:p w14:paraId="39FDC4CD" w14:textId="5773BE12" w:rsidR="0048734B" w:rsidRDefault="0048734B" w:rsidP="0095586E"/>
    <w:p w14:paraId="6E20EF3A" w14:textId="77777777" w:rsidR="00F80C2C" w:rsidRDefault="00F80C2C" w:rsidP="00F80C2C">
      <w:pPr>
        <w:rPr>
          <w:b/>
          <w:bCs/>
          <w:sz w:val="22"/>
          <w:u w:val="single"/>
        </w:rPr>
      </w:pPr>
      <w:r w:rsidRPr="00567B71">
        <w:rPr>
          <w:b/>
          <w:bCs/>
          <w:sz w:val="22"/>
          <w:u w:val="single"/>
        </w:rPr>
        <w:t>ASSISTIVE TECHNOLOGY (NOT OTHERWISE COVERED BY MEDICAID)</w:t>
      </w:r>
    </w:p>
    <w:p w14:paraId="00868759" w14:textId="77777777" w:rsidR="00F80C2C" w:rsidRPr="00567B71" w:rsidRDefault="00F80C2C" w:rsidP="00F80C2C">
      <w:pPr>
        <w:rPr>
          <w:b/>
          <w:bCs/>
          <w:sz w:val="22"/>
          <w:u w:val="single"/>
        </w:rPr>
      </w:pPr>
    </w:p>
    <w:p w14:paraId="44031DCD" w14:textId="23AE384E" w:rsidR="00F80C2C" w:rsidRDefault="009E481F" w:rsidP="00F80C2C">
      <w:pPr>
        <w:rPr>
          <w:sz w:val="22"/>
        </w:rPr>
      </w:pPr>
      <w:r>
        <w:rPr>
          <w:sz w:val="22"/>
        </w:rPr>
        <w:t>U</w:t>
      </w:r>
      <w:r w:rsidR="00F80C2C">
        <w:rPr>
          <w:sz w:val="22"/>
        </w:rPr>
        <w:t>1 – Explain how the agency evaluates the assistive technology needs of waiver participants.</w:t>
      </w:r>
    </w:p>
    <w:p w14:paraId="469B0B5A" w14:textId="77777777" w:rsidR="00F80C2C" w:rsidRDefault="00F80C2C" w:rsidP="00F80C2C">
      <w:pPr>
        <w:rPr>
          <w:sz w:val="22"/>
        </w:rPr>
      </w:pPr>
    </w:p>
    <w:p w14:paraId="450F64BF" w14:textId="7D99A3B2" w:rsidR="00F80C2C" w:rsidRDefault="009E481F" w:rsidP="00F80C2C">
      <w:pPr>
        <w:rPr>
          <w:sz w:val="22"/>
        </w:rPr>
      </w:pPr>
      <w:r>
        <w:rPr>
          <w:sz w:val="22"/>
        </w:rPr>
        <w:t>U</w:t>
      </w:r>
      <w:r w:rsidR="00F80C2C">
        <w:rPr>
          <w:sz w:val="22"/>
        </w:rPr>
        <w:t>2 – Explain how the agency ensures assistive technology is not covered by other payor sources.</w:t>
      </w:r>
    </w:p>
    <w:p w14:paraId="7A98C02F" w14:textId="77777777" w:rsidR="00F80C2C" w:rsidRDefault="00F80C2C" w:rsidP="00F80C2C">
      <w:pPr>
        <w:rPr>
          <w:sz w:val="22"/>
        </w:rPr>
      </w:pPr>
    </w:p>
    <w:p w14:paraId="5111D23E" w14:textId="03821420" w:rsidR="00F80C2C" w:rsidRDefault="009E481F" w:rsidP="00F80C2C">
      <w:pPr>
        <w:rPr>
          <w:sz w:val="22"/>
        </w:rPr>
      </w:pPr>
      <w:r>
        <w:rPr>
          <w:sz w:val="22"/>
        </w:rPr>
        <w:t>U</w:t>
      </w:r>
      <w:r w:rsidR="00F80C2C">
        <w:rPr>
          <w:sz w:val="22"/>
        </w:rPr>
        <w:t>3 – Explain how the agency ensures that the waiver member will gain maximum benefit from the assistive technology equipment (training on use of equipment, maintaining equipment, customizing equipment, etc.).</w:t>
      </w:r>
    </w:p>
    <w:p w14:paraId="33BB8870" w14:textId="77777777" w:rsidR="00F80C2C" w:rsidRDefault="00F80C2C" w:rsidP="00F80C2C">
      <w:pPr>
        <w:rPr>
          <w:sz w:val="22"/>
        </w:rPr>
      </w:pPr>
    </w:p>
    <w:p w14:paraId="3C6E0A74" w14:textId="3DC43E49" w:rsidR="00F80C2C" w:rsidRDefault="009E481F" w:rsidP="00F80C2C">
      <w:pPr>
        <w:rPr>
          <w:sz w:val="22"/>
        </w:rPr>
      </w:pPr>
      <w:r>
        <w:rPr>
          <w:sz w:val="22"/>
        </w:rPr>
        <w:t>U</w:t>
      </w:r>
      <w:r w:rsidR="00F80C2C">
        <w:rPr>
          <w:sz w:val="22"/>
        </w:rPr>
        <w:t>4 – Provide e</w:t>
      </w:r>
      <w:r w:rsidR="00F80C2C" w:rsidRPr="005278A2">
        <w:rPr>
          <w:sz w:val="22"/>
        </w:rPr>
        <w:t>vidence of: Occupational Therapists, Physical Therapists or Speech Pathologists licensed by the Delaware Division of Professional Regulation under Title 24 of the Delaware Administrative Code, sections 2000, 2600 and 3700, respectively, if applicable</w:t>
      </w:r>
      <w:r w:rsidR="00F80C2C">
        <w:rPr>
          <w:sz w:val="22"/>
        </w:rPr>
        <w:t>.</w:t>
      </w:r>
    </w:p>
    <w:p w14:paraId="6493CED8" w14:textId="77777777" w:rsidR="00F80C2C" w:rsidRDefault="00F80C2C" w:rsidP="00F80C2C">
      <w:pPr>
        <w:rPr>
          <w:sz w:val="22"/>
        </w:rPr>
      </w:pPr>
    </w:p>
    <w:p w14:paraId="157311FB" w14:textId="1A3A31C4" w:rsidR="00F80C2C" w:rsidRPr="001940A0" w:rsidRDefault="009E481F" w:rsidP="00F80C2C">
      <w:pPr>
        <w:rPr>
          <w:sz w:val="22"/>
        </w:rPr>
      </w:pPr>
      <w:r>
        <w:rPr>
          <w:sz w:val="22"/>
        </w:rPr>
        <w:t>U</w:t>
      </w:r>
      <w:r w:rsidR="00F80C2C">
        <w:rPr>
          <w:sz w:val="22"/>
        </w:rPr>
        <w:t>5 – Provide e</w:t>
      </w:r>
      <w:r w:rsidR="00F80C2C" w:rsidRPr="00391DE3">
        <w:rPr>
          <w:sz w:val="22"/>
        </w:rPr>
        <w:t>vidence of being certified by ATP RESNA Rehabilitation Engineering and Assistive Technology Society of North America.</w:t>
      </w:r>
    </w:p>
    <w:p w14:paraId="0E4F8AF7" w14:textId="665F416B" w:rsidR="0048734B" w:rsidRDefault="0048734B" w:rsidP="0095586E"/>
    <w:p w14:paraId="6F5DA15A" w14:textId="7603E0B8" w:rsidR="001B1DFF" w:rsidRPr="001B1DFF" w:rsidRDefault="001B1DFF" w:rsidP="001B1DFF"/>
    <w:p w14:paraId="0DD0E9C2" w14:textId="731A28A7" w:rsidR="001B1DFF" w:rsidRDefault="001B1DFF" w:rsidP="001B1DFF"/>
    <w:p w14:paraId="4D968A86" w14:textId="234D1A43" w:rsidR="00B2098B" w:rsidRDefault="00B2098B" w:rsidP="001B1DFF"/>
    <w:p w14:paraId="5FF53F2D" w14:textId="5E857C16" w:rsidR="00B2098B" w:rsidRDefault="00B2098B" w:rsidP="001B1DFF"/>
    <w:p w14:paraId="41F6308F" w14:textId="1CB1AC40" w:rsidR="00B2098B" w:rsidRDefault="00B2098B" w:rsidP="001B1DFF"/>
    <w:p w14:paraId="6729E5F8" w14:textId="4D684950" w:rsidR="00B2098B" w:rsidRDefault="00B2098B" w:rsidP="001B1DFF"/>
    <w:p w14:paraId="34D16352" w14:textId="5FDC11C9" w:rsidR="00B2098B" w:rsidRDefault="00B2098B" w:rsidP="001B1DFF"/>
    <w:p w14:paraId="18A3336C" w14:textId="47F88330" w:rsidR="00B2098B" w:rsidRDefault="00B2098B" w:rsidP="001B1DFF"/>
    <w:p w14:paraId="23CD90D2" w14:textId="20398D9A" w:rsidR="00B2098B" w:rsidRDefault="00B2098B" w:rsidP="001B1DFF"/>
    <w:p w14:paraId="5AFA0118" w14:textId="6F5CEC06" w:rsidR="00B2098B" w:rsidRDefault="00B2098B" w:rsidP="001B1DFF"/>
    <w:p w14:paraId="5AD7853C" w14:textId="191F2DBC" w:rsidR="00194D24" w:rsidRDefault="00194D24" w:rsidP="001B1DFF"/>
    <w:p w14:paraId="5C2A3E17" w14:textId="5B9CEC6B" w:rsidR="00194D24" w:rsidRDefault="00194D24" w:rsidP="001B1DFF"/>
    <w:p w14:paraId="2E26AC93" w14:textId="1CB745DE" w:rsidR="00194D24" w:rsidRDefault="00194D24" w:rsidP="001B1DFF"/>
    <w:p w14:paraId="3E000D8C" w14:textId="23147AAB" w:rsidR="00194D24" w:rsidRDefault="00194D24" w:rsidP="001B1DFF"/>
    <w:p w14:paraId="63B2BE8C" w14:textId="5B44E530" w:rsidR="00194D24" w:rsidRDefault="00194D24" w:rsidP="001B1DFF"/>
    <w:p w14:paraId="7D194497" w14:textId="4D69531C" w:rsidR="00194D24" w:rsidRDefault="00194D24" w:rsidP="001B1DFF"/>
    <w:p w14:paraId="5CA6358F" w14:textId="6F61875D" w:rsidR="00194D24" w:rsidRDefault="00194D24" w:rsidP="001B1DFF"/>
    <w:p w14:paraId="0B92E184" w14:textId="1CE239A1" w:rsidR="00194D24" w:rsidRDefault="00194D24" w:rsidP="001B1DFF"/>
    <w:p w14:paraId="2DC9A391" w14:textId="2B94AF7E" w:rsidR="00194D24" w:rsidRDefault="00194D24" w:rsidP="001B1DFF"/>
    <w:p w14:paraId="021D48FF" w14:textId="38861868" w:rsidR="00194D24" w:rsidRDefault="00194D24" w:rsidP="001B1DFF"/>
    <w:p w14:paraId="0B632959" w14:textId="1B79968E" w:rsidR="00194D24" w:rsidRDefault="00194D24" w:rsidP="001B1DFF"/>
    <w:p w14:paraId="22918CB2" w14:textId="44CF4A9A" w:rsidR="00D31226" w:rsidRDefault="00D31226" w:rsidP="001B1DFF"/>
    <w:p w14:paraId="5F6DC9CA" w14:textId="11E32E0A" w:rsidR="00D31226" w:rsidRDefault="00D31226" w:rsidP="001B1DFF"/>
    <w:p w14:paraId="5369FF70" w14:textId="2479424E" w:rsidR="00D31226" w:rsidRDefault="00D31226" w:rsidP="001B1DFF"/>
    <w:p w14:paraId="5AF18346" w14:textId="7E460591" w:rsidR="00D31226" w:rsidRDefault="00D31226" w:rsidP="001B1DFF"/>
    <w:p w14:paraId="5F509684" w14:textId="31AB361F" w:rsidR="00D31226" w:rsidRDefault="00D31226" w:rsidP="001B1DFF"/>
    <w:p w14:paraId="104819E2" w14:textId="3915A5AE" w:rsidR="00D31226" w:rsidRDefault="00D31226" w:rsidP="001B1DFF"/>
    <w:p w14:paraId="0E81CEFE" w14:textId="24EEA464" w:rsidR="00D31226" w:rsidRDefault="00D31226" w:rsidP="001B1DFF"/>
    <w:p w14:paraId="72255A0E" w14:textId="1DFCC11A" w:rsidR="00D31226" w:rsidRDefault="00D31226" w:rsidP="001B1DFF"/>
    <w:p w14:paraId="0488B939" w14:textId="0C366AB8" w:rsidR="00D31226" w:rsidRDefault="00D31226" w:rsidP="001B1DFF"/>
    <w:p w14:paraId="1EA8D25D" w14:textId="4D9AF221" w:rsidR="00D31226" w:rsidRDefault="00D31226" w:rsidP="001B1DFF"/>
    <w:p w14:paraId="4C47CC9B" w14:textId="7981305F" w:rsidR="00D31226" w:rsidRDefault="00D31226" w:rsidP="001B1DFF"/>
    <w:p w14:paraId="6C299316" w14:textId="11FCA676" w:rsidR="00D31226" w:rsidRDefault="00D31226" w:rsidP="001B1DFF"/>
    <w:p w14:paraId="248AACE6" w14:textId="7717B796" w:rsidR="00D31226" w:rsidRDefault="00D31226" w:rsidP="001B1DFF"/>
    <w:p w14:paraId="63EAF2FF" w14:textId="47790411" w:rsidR="00D31226" w:rsidRDefault="00D31226" w:rsidP="001B1DFF"/>
    <w:p w14:paraId="36FD9D6F" w14:textId="3A8D8F34" w:rsidR="00194D24" w:rsidRDefault="00194D24" w:rsidP="001B1DFF"/>
    <w:p w14:paraId="79F856C0" w14:textId="02C9615F" w:rsidR="00194D24" w:rsidRPr="00696909" w:rsidRDefault="00194D24" w:rsidP="00194D24">
      <w:pPr>
        <w:jc w:val="center"/>
        <w:rPr>
          <w:b/>
          <w:bCs/>
          <w:sz w:val="24"/>
          <w:szCs w:val="24"/>
        </w:rPr>
      </w:pPr>
      <w:r w:rsidRPr="00696909">
        <w:rPr>
          <w:b/>
          <w:bCs/>
          <w:sz w:val="24"/>
          <w:szCs w:val="24"/>
        </w:rPr>
        <w:t>APPENDIX A</w:t>
      </w:r>
    </w:p>
    <w:p w14:paraId="4724FC89" w14:textId="77777777" w:rsidR="00194D24" w:rsidRPr="00696909" w:rsidRDefault="00194D24" w:rsidP="00194D24">
      <w:pPr>
        <w:jc w:val="center"/>
        <w:rPr>
          <w:b/>
          <w:bCs/>
          <w:sz w:val="24"/>
          <w:szCs w:val="24"/>
        </w:rPr>
      </w:pPr>
    </w:p>
    <w:p w14:paraId="70F8E61D" w14:textId="77777777" w:rsidR="00194D24" w:rsidRPr="00696909" w:rsidRDefault="00194D24" w:rsidP="00194D24">
      <w:pPr>
        <w:jc w:val="center"/>
        <w:rPr>
          <w:b/>
          <w:bCs/>
          <w:sz w:val="24"/>
          <w:szCs w:val="24"/>
        </w:rPr>
      </w:pPr>
      <w:r w:rsidRPr="00696909">
        <w:rPr>
          <w:b/>
          <w:bCs/>
          <w:sz w:val="24"/>
          <w:szCs w:val="24"/>
        </w:rPr>
        <w:t xml:space="preserve">HCBS PROVIDER APPLICATION </w:t>
      </w:r>
    </w:p>
    <w:p w14:paraId="17A0D847" w14:textId="4AD29845" w:rsidR="00194D24" w:rsidRDefault="00194D24" w:rsidP="00194D24">
      <w:pPr>
        <w:jc w:val="center"/>
        <w:rPr>
          <w:b/>
          <w:bCs/>
          <w:sz w:val="24"/>
          <w:szCs w:val="24"/>
        </w:rPr>
      </w:pPr>
      <w:r w:rsidRPr="00696909">
        <w:rPr>
          <w:b/>
          <w:bCs/>
          <w:sz w:val="24"/>
          <w:szCs w:val="24"/>
        </w:rPr>
        <w:t>REQUIREMENT</w:t>
      </w:r>
      <w:r w:rsidR="00134D95">
        <w:rPr>
          <w:b/>
          <w:bCs/>
          <w:sz w:val="24"/>
          <w:szCs w:val="24"/>
        </w:rPr>
        <w:t>S</w:t>
      </w:r>
      <w:r w:rsidRPr="00696909">
        <w:rPr>
          <w:b/>
          <w:bCs/>
          <w:sz w:val="24"/>
          <w:szCs w:val="24"/>
        </w:rPr>
        <w:t xml:space="preserve"> SUMMARY CHECKLIST</w:t>
      </w:r>
    </w:p>
    <w:p w14:paraId="30639BC6" w14:textId="7595BABF" w:rsidR="00194D24" w:rsidRDefault="00194D24" w:rsidP="00194D24">
      <w:pPr>
        <w:jc w:val="center"/>
        <w:rPr>
          <w:b/>
          <w:bCs/>
          <w:sz w:val="24"/>
          <w:szCs w:val="24"/>
        </w:rPr>
      </w:pPr>
      <w:r>
        <w:rPr>
          <w:b/>
          <w:bCs/>
          <w:sz w:val="24"/>
          <w:szCs w:val="24"/>
        </w:rPr>
        <w:t>FOR</w:t>
      </w:r>
    </w:p>
    <w:p w14:paraId="0C2A1DE3" w14:textId="10276630" w:rsidR="00194D24" w:rsidRPr="00696909" w:rsidRDefault="00194D24" w:rsidP="00194D24">
      <w:pPr>
        <w:jc w:val="center"/>
        <w:rPr>
          <w:b/>
          <w:bCs/>
          <w:sz w:val="24"/>
          <w:szCs w:val="24"/>
        </w:rPr>
      </w:pPr>
      <w:r>
        <w:rPr>
          <w:b/>
          <w:bCs/>
          <w:sz w:val="24"/>
          <w:szCs w:val="24"/>
        </w:rPr>
        <w:t>NON-RECURRING SERVICES</w:t>
      </w:r>
    </w:p>
    <w:p w14:paraId="123E1A6E" w14:textId="73889DEA" w:rsidR="00194D24" w:rsidRDefault="00194D24" w:rsidP="001B1DFF"/>
    <w:p w14:paraId="5B1F08F0" w14:textId="50A6C936" w:rsidR="00194D24" w:rsidRDefault="00194D24" w:rsidP="001B1DFF"/>
    <w:p w14:paraId="2981F748" w14:textId="77777777" w:rsidR="00194D24" w:rsidRPr="001B1DFF" w:rsidRDefault="00194D24" w:rsidP="001B1DFF"/>
    <w:p w14:paraId="1A2ED2BA" w14:textId="1156EB96" w:rsidR="001B1DFF" w:rsidRDefault="001B1DFF" w:rsidP="001B1DFF"/>
    <w:p w14:paraId="4E988DF1" w14:textId="70314A2E" w:rsidR="001B1DFF" w:rsidRDefault="001B1DFF" w:rsidP="001B1DFF"/>
    <w:p w14:paraId="2DF7BA1A" w14:textId="13AB46CC" w:rsidR="00673FE0" w:rsidRDefault="00673FE0" w:rsidP="001B1DFF"/>
    <w:p w14:paraId="2CC7C14C" w14:textId="064F5B80" w:rsidR="00673FE0" w:rsidRDefault="00673FE0" w:rsidP="001B1DFF"/>
    <w:p w14:paraId="2D75FDA4" w14:textId="229042A3" w:rsidR="00673FE0" w:rsidRDefault="00673FE0" w:rsidP="001B1DFF"/>
    <w:p w14:paraId="13593AB0" w14:textId="612D32C0" w:rsidR="00673FE0" w:rsidRDefault="00673FE0" w:rsidP="001B1DFF"/>
    <w:p w14:paraId="1E00CE29" w14:textId="1FF1CFA4" w:rsidR="00673FE0" w:rsidRDefault="00673FE0" w:rsidP="001B1DFF"/>
    <w:p w14:paraId="1AB78AC4" w14:textId="0E533FEC" w:rsidR="00673FE0" w:rsidRDefault="00673FE0" w:rsidP="001B1DFF"/>
    <w:p w14:paraId="2AC7F57C" w14:textId="54216B17" w:rsidR="00673FE0" w:rsidRDefault="00673FE0" w:rsidP="001B1DFF"/>
    <w:p w14:paraId="2116316A" w14:textId="6B728419" w:rsidR="00673FE0" w:rsidRDefault="00673FE0" w:rsidP="001B1DFF"/>
    <w:p w14:paraId="2342B60F" w14:textId="514F2468" w:rsidR="00673FE0" w:rsidRDefault="00673FE0" w:rsidP="001B1DFF"/>
    <w:p w14:paraId="64348425" w14:textId="4DBE5B87" w:rsidR="00673FE0" w:rsidRDefault="00673FE0" w:rsidP="001B1DFF"/>
    <w:p w14:paraId="1ACA2CF3" w14:textId="592B3720" w:rsidR="00673FE0" w:rsidRDefault="00673FE0" w:rsidP="001B1DFF"/>
    <w:p w14:paraId="5BED76AF" w14:textId="3FEEFCCD" w:rsidR="00673FE0" w:rsidRDefault="00673FE0" w:rsidP="001B1DFF"/>
    <w:p w14:paraId="4E652D86" w14:textId="1A903A7C" w:rsidR="00673FE0" w:rsidRDefault="00673FE0" w:rsidP="001B1DFF"/>
    <w:p w14:paraId="2A20617E" w14:textId="3748EC53" w:rsidR="00673FE0" w:rsidRDefault="00673FE0" w:rsidP="001B1DFF"/>
    <w:p w14:paraId="039F05EC" w14:textId="3AB9958A" w:rsidR="00673FE0" w:rsidRDefault="00673FE0" w:rsidP="001B1DFF"/>
    <w:p w14:paraId="7CAA993C" w14:textId="37C5854A" w:rsidR="00D31226" w:rsidRDefault="00D31226" w:rsidP="001B1DFF"/>
    <w:p w14:paraId="2F973057" w14:textId="562645E2" w:rsidR="00D31226" w:rsidRDefault="00D31226" w:rsidP="001B1DFF"/>
    <w:p w14:paraId="1553C57F" w14:textId="49CC5D2C" w:rsidR="00D31226" w:rsidRDefault="00D31226" w:rsidP="001B1DFF"/>
    <w:p w14:paraId="401F3820" w14:textId="77777777" w:rsidR="00D31226" w:rsidRDefault="00D31226" w:rsidP="001B1DFF"/>
    <w:p w14:paraId="440F212C" w14:textId="13787D36" w:rsidR="00E63036" w:rsidRDefault="00E63036" w:rsidP="001B1DFF"/>
    <w:p w14:paraId="10684D7F" w14:textId="77777777" w:rsidR="00E63036" w:rsidRDefault="00E63036" w:rsidP="001B1DFF"/>
    <w:p w14:paraId="5338BB31" w14:textId="77777777" w:rsidR="00AF4B77" w:rsidRDefault="00AF4B77" w:rsidP="008A1480">
      <w:pPr>
        <w:rPr>
          <w:sz w:val="24"/>
          <w:szCs w:val="24"/>
        </w:rPr>
      </w:pPr>
    </w:p>
    <w:p w14:paraId="33167808" w14:textId="6B60C04B" w:rsidR="006965D7" w:rsidRDefault="00EE0D5D" w:rsidP="008A1480">
      <w:pPr>
        <w:rPr>
          <w:sz w:val="24"/>
          <w:szCs w:val="24"/>
        </w:rPr>
      </w:pPr>
      <w:r>
        <w:rPr>
          <w:sz w:val="24"/>
          <w:szCs w:val="24"/>
        </w:rPr>
        <w:lastRenderedPageBreak/>
        <w:t xml:space="preserve">DDDS uses the same </w:t>
      </w:r>
      <w:hyperlink r:id="rId7" w:history="1">
        <w:r w:rsidRPr="00DF5A4F">
          <w:rPr>
            <w:rStyle w:val="Hyperlink"/>
            <w:sz w:val="24"/>
            <w:szCs w:val="24"/>
          </w:rPr>
          <w:t>Requirement</w:t>
        </w:r>
        <w:r w:rsidR="00BF27CC">
          <w:rPr>
            <w:rStyle w:val="Hyperlink"/>
            <w:sz w:val="24"/>
            <w:szCs w:val="24"/>
          </w:rPr>
          <w:t>s</w:t>
        </w:r>
        <w:r w:rsidRPr="00DF5A4F">
          <w:rPr>
            <w:rStyle w:val="Hyperlink"/>
            <w:sz w:val="24"/>
            <w:szCs w:val="24"/>
          </w:rPr>
          <w:t xml:space="preserve"> Summary Checklist</w:t>
        </w:r>
      </w:hyperlink>
      <w:r w:rsidR="009F6954">
        <w:rPr>
          <w:sz w:val="24"/>
          <w:szCs w:val="24"/>
        </w:rPr>
        <w:t xml:space="preserve"> </w:t>
      </w:r>
      <w:r>
        <w:rPr>
          <w:sz w:val="24"/>
          <w:szCs w:val="24"/>
        </w:rPr>
        <w:t>(</w:t>
      </w:r>
      <w:r w:rsidR="009F6954">
        <w:rPr>
          <w:sz w:val="24"/>
          <w:szCs w:val="24"/>
        </w:rPr>
        <w:t>shown on the</w:t>
      </w:r>
      <w:r>
        <w:rPr>
          <w:sz w:val="24"/>
          <w:szCs w:val="24"/>
        </w:rPr>
        <w:t xml:space="preserve"> next page) for both new applicants and for existing providers applying to operate a new service.</w:t>
      </w:r>
      <w:r w:rsidR="000630E9">
        <w:rPr>
          <w:sz w:val="24"/>
          <w:szCs w:val="24"/>
        </w:rPr>
        <w:t xml:space="preserve"> Agencies may apply for services funded by the Lifespan Waiver </w:t>
      </w:r>
      <w:r w:rsidR="00AD1B32">
        <w:rPr>
          <w:sz w:val="24"/>
          <w:szCs w:val="24"/>
        </w:rPr>
        <w:t xml:space="preserve">(LSW) </w:t>
      </w:r>
      <w:r w:rsidR="000630E9">
        <w:rPr>
          <w:sz w:val="24"/>
          <w:szCs w:val="24"/>
        </w:rPr>
        <w:t xml:space="preserve">and/or the Pathways </w:t>
      </w:r>
      <w:r w:rsidR="007E66F8">
        <w:rPr>
          <w:sz w:val="24"/>
          <w:szCs w:val="24"/>
        </w:rPr>
        <w:t xml:space="preserve">to Employment </w:t>
      </w:r>
      <w:r w:rsidR="000630E9">
        <w:rPr>
          <w:sz w:val="24"/>
          <w:szCs w:val="24"/>
        </w:rPr>
        <w:t xml:space="preserve">State Plan Amendment </w:t>
      </w:r>
      <w:r w:rsidR="007E66F8">
        <w:rPr>
          <w:sz w:val="24"/>
          <w:szCs w:val="24"/>
        </w:rPr>
        <w:t>(</w:t>
      </w:r>
      <w:r w:rsidR="00AD1B32">
        <w:rPr>
          <w:sz w:val="24"/>
          <w:szCs w:val="24"/>
        </w:rPr>
        <w:t>P</w:t>
      </w:r>
      <w:r w:rsidR="007E66F8">
        <w:rPr>
          <w:sz w:val="24"/>
          <w:szCs w:val="24"/>
        </w:rPr>
        <w:t xml:space="preserve">TE) </w:t>
      </w:r>
      <w:r w:rsidR="000630E9">
        <w:rPr>
          <w:sz w:val="24"/>
          <w:szCs w:val="24"/>
        </w:rPr>
        <w:t xml:space="preserve">authorities.  </w:t>
      </w:r>
    </w:p>
    <w:p w14:paraId="53EEE4D4" w14:textId="77777777" w:rsidR="005F3393" w:rsidRDefault="005F3393" w:rsidP="006965D7">
      <w:pPr>
        <w:rPr>
          <w:sz w:val="24"/>
          <w:szCs w:val="24"/>
        </w:rPr>
      </w:pPr>
    </w:p>
    <w:p w14:paraId="4945A4C1" w14:textId="77777777" w:rsidR="00AF4B77" w:rsidRDefault="00AF4B77" w:rsidP="009139F4">
      <w:pPr>
        <w:jc w:val="center"/>
        <w:rPr>
          <w:b/>
          <w:bCs/>
          <w:sz w:val="24"/>
          <w:szCs w:val="24"/>
        </w:rPr>
      </w:pPr>
    </w:p>
    <w:p w14:paraId="76303DD8" w14:textId="047312AF" w:rsidR="00AF4B77" w:rsidRDefault="00D35C51" w:rsidP="009139F4">
      <w:pPr>
        <w:jc w:val="center"/>
        <w:rPr>
          <w:b/>
          <w:bCs/>
          <w:sz w:val="24"/>
          <w:szCs w:val="24"/>
        </w:rPr>
      </w:pPr>
      <w:r w:rsidRPr="003646EB">
        <w:rPr>
          <w:b/>
          <w:bCs/>
          <w:noProof/>
          <w:sz w:val="22"/>
        </w:rPr>
        <mc:AlternateContent>
          <mc:Choice Requires="wps">
            <w:drawing>
              <wp:anchor distT="45720" distB="45720" distL="114300" distR="114300" simplePos="0" relativeHeight="251663360" behindDoc="0" locked="0" layoutInCell="1" allowOverlap="1" wp14:anchorId="412EF30F" wp14:editId="5185D968">
                <wp:simplePos x="0" y="0"/>
                <wp:positionH relativeFrom="margin">
                  <wp:align>center</wp:align>
                </wp:positionH>
                <wp:positionV relativeFrom="paragraph">
                  <wp:posOffset>387985</wp:posOffset>
                </wp:positionV>
                <wp:extent cx="5299075" cy="1404620"/>
                <wp:effectExtent l="19050" t="19050" r="1587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9075" cy="1404620"/>
                        </a:xfrm>
                        <a:prstGeom prst="rect">
                          <a:avLst/>
                        </a:prstGeom>
                        <a:solidFill>
                          <a:srgbClr val="FFFFFF"/>
                        </a:solidFill>
                        <a:ln w="34925">
                          <a:solidFill>
                            <a:srgbClr val="FF0000"/>
                          </a:solidFill>
                          <a:miter lim="800000"/>
                          <a:headEnd/>
                          <a:tailEnd/>
                        </a:ln>
                      </wps:spPr>
                      <wps:txbx>
                        <w:txbxContent>
                          <w:p w14:paraId="5E215B16" w14:textId="79BDE5A8" w:rsidR="00CF26F9" w:rsidRDefault="00CF26F9" w:rsidP="00CF26F9">
                            <w:pPr>
                              <w:rPr>
                                <w:sz w:val="24"/>
                                <w:szCs w:val="24"/>
                              </w:rPr>
                            </w:pPr>
                            <w:r w:rsidRPr="00C36561">
                              <w:rPr>
                                <w:sz w:val="24"/>
                                <w:szCs w:val="24"/>
                                <w:u w:val="single"/>
                              </w:rPr>
                              <w:t>NEW APPLICANTS</w:t>
                            </w:r>
                            <w:r>
                              <w:rPr>
                                <w:sz w:val="24"/>
                                <w:szCs w:val="24"/>
                              </w:rPr>
                              <w:t xml:space="preserve"> must submit </w:t>
                            </w:r>
                            <w:r w:rsidRPr="00916D14">
                              <w:rPr>
                                <w:sz w:val="24"/>
                                <w:szCs w:val="24"/>
                                <w:u w:val="single"/>
                              </w:rPr>
                              <w:t>all documents</w:t>
                            </w:r>
                            <w:r>
                              <w:rPr>
                                <w:sz w:val="24"/>
                                <w:szCs w:val="24"/>
                              </w:rPr>
                              <w:t xml:space="preserve"> listed on the Requirement</w:t>
                            </w:r>
                            <w:r w:rsidR="00BF27CC">
                              <w:rPr>
                                <w:sz w:val="24"/>
                                <w:szCs w:val="24"/>
                              </w:rPr>
                              <w:t>s</w:t>
                            </w:r>
                            <w:r>
                              <w:rPr>
                                <w:sz w:val="24"/>
                                <w:szCs w:val="24"/>
                              </w:rPr>
                              <w:t xml:space="preserve"> Summary Checklist</w:t>
                            </w:r>
                            <w:r w:rsidR="00D83885">
                              <w:rPr>
                                <w:sz w:val="24"/>
                                <w:szCs w:val="24"/>
                              </w:rPr>
                              <w:t>.</w:t>
                            </w:r>
                          </w:p>
                          <w:p w14:paraId="40B03787" w14:textId="77777777" w:rsidR="00CF26F9" w:rsidRDefault="00CF26F9" w:rsidP="00CF26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2EF30F" id="_x0000_s1028" type="#_x0000_t202" style="position:absolute;left:0;text-align:left;margin-left:0;margin-top:30.55pt;width:417.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" strokecolor="red" strokeweight="2.75pt">
                <v:textbox style="mso-fit-shape-to-text:t">
                  <w:txbxContent>
                    <w:p w14:paraId="5E215B16" w14:textId="79BDE5A8" w:rsidR="00CF26F9" w:rsidRDefault="00CF26F9" w:rsidP="00CF26F9">
                      <w:pPr>
                        <w:rPr>
                          <w:sz w:val="24"/>
                          <w:szCs w:val="24"/>
                        </w:rPr>
                      </w:pPr>
                      <w:r w:rsidRPr="00C36561">
                        <w:rPr>
                          <w:sz w:val="24"/>
                          <w:szCs w:val="24"/>
                          <w:u w:val="single"/>
                        </w:rPr>
                        <w:t>NEW APPLICANTS</w:t>
                      </w:r>
                      <w:r>
                        <w:rPr>
                          <w:sz w:val="24"/>
                          <w:szCs w:val="24"/>
                        </w:rPr>
                        <w:t xml:space="preserve"> must submit </w:t>
                      </w:r>
                      <w:r w:rsidRPr="00916D14">
                        <w:rPr>
                          <w:sz w:val="24"/>
                          <w:szCs w:val="24"/>
                          <w:u w:val="single"/>
                        </w:rPr>
                        <w:t>all documents</w:t>
                      </w:r>
                      <w:r>
                        <w:rPr>
                          <w:sz w:val="24"/>
                          <w:szCs w:val="24"/>
                        </w:rPr>
                        <w:t xml:space="preserve"> listed on the Requirement</w:t>
                      </w:r>
                      <w:r w:rsidR="00BF27CC">
                        <w:rPr>
                          <w:sz w:val="24"/>
                          <w:szCs w:val="24"/>
                        </w:rPr>
                        <w:t>s</w:t>
                      </w:r>
                      <w:r>
                        <w:rPr>
                          <w:sz w:val="24"/>
                          <w:szCs w:val="24"/>
                        </w:rPr>
                        <w:t xml:space="preserve"> Summary Checklist</w:t>
                      </w:r>
                      <w:r w:rsidR="00D83885">
                        <w:rPr>
                          <w:sz w:val="24"/>
                          <w:szCs w:val="24"/>
                        </w:rPr>
                        <w:t>.</w:t>
                      </w:r>
                    </w:p>
                    <w:p w14:paraId="40B03787" w14:textId="77777777" w:rsidR="00CF26F9" w:rsidRDefault="00CF26F9" w:rsidP="00CF26F9"/>
                  </w:txbxContent>
                </v:textbox>
                <w10:wrap type="square" anchorx="margin"/>
              </v:shape>
            </w:pict>
          </mc:Fallback>
        </mc:AlternateContent>
      </w:r>
    </w:p>
    <w:p w14:paraId="205F5BC0" w14:textId="51FB531E" w:rsidR="00AF4B77" w:rsidRDefault="00AF4B77" w:rsidP="009139F4">
      <w:pPr>
        <w:jc w:val="center"/>
        <w:rPr>
          <w:b/>
          <w:bCs/>
          <w:sz w:val="24"/>
          <w:szCs w:val="24"/>
        </w:rPr>
      </w:pPr>
    </w:p>
    <w:p w14:paraId="3F45385C" w14:textId="6E691F98" w:rsidR="00AF4B77" w:rsidRDefault="00D35C51" w:rsidP="009139F4">
      <w:pPr>
        <w:jc w:val="center"/>
        <w:rPr>
          <w:b/>
          <w:bCs/>
          <w:sz w:val="24"/>
          <w:szCs w:val="24"/>
        </w:rPr>
      </w:pPr>
      <w:r w:rsidRPr="003646EB">
        <w:rPr>
          <w:b/>
          <w:bCs/>
          <w:noProof/>
          <w:sz w:val="22"/>
        </w:rPr>
        <mc:AlternateContent>
          <mc:Choice Requires="wps">
            <w:drawing>
              <wp:anchor distT="45720" distB="45720" distL="114300" distR="114300" simplePos="0" relativeHeight="251665408" behindDoc="0" locked="0" layoutInCell="1" allowOverlap="1" wp14:anchorId="17B9AE1D" wp14:editId="748B006A">
                <wp:simplePos x="0" y="0"/>
                <wp:positionH relativeFrom="column">
                  <wp:posOffset>365760</wp:posOffset>
                </wp:positionH>
                <wp:positionV relativeFrom="paragraph">
                  <wp:posOffset>138430</wp:posOffset>
                </wp:positionV>
                <wp:extent cx="5332095" cy="1404620"/>
                <wp:effectExtent l="19050" t="19050" r="2095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1404620"/>
                        </a:xfrm>
                        <a:prstGeom prst="rect">
                          <a:avLst/>
                        </a:prstGeom>
                        <a:solidFill>
                          <a:srgbClr val="FFFFFF"/>
                        </a:solidFill>
                        <a:ln w="34925">
                          <a:solidFill>
                            <a:srgbClr val="FF0000"/>
                          </a:solidFill>
                          <a:miter lim="800000"/>
                          <a:headEnd/>
                          <a:tailEnd/>
                        </a:ln>
                      </wps:spPr>
                      <wps:txbx>
                        <w:txbxContent>
                          <w:p w14:paraId="1238CB22" w14:textId="43988EE4" w:rsidR="00D35C51" w:rsidRPr="00C36561" w:rsidRDefault="00D35C51" w:rsidP="00D35C51">
                            <w:pPr>
                              <w:rPr>
                                <w:sz w:val="24"/>
                                <w:szCs w:val="24"/>
                              </w:rPr>
                            </w:pPr>
                            <w:r w:rsidRPr="00C36561">
                              <w:rPr>
                                <w:sz w:val="24"/>
                                <w:szCs w:val="24"/>
                                <w:u w:val="single"/>
                              </w:rPr>
                              <w:t>EXISTING PROVIDERS</w:t>
                            </w:r>
                            <w:r>
                              <w:rPr>
                                <w:sz w:val="24"/>
                                <w:szCs w:val="24"/>
                              </w:rPr>
                              <w:t xml:space="preserve"> must submit all documents that are listed on the Requirement</w:t>
                            </w:r>
                            <w:r w:rsidR="00BF27CC">
                              <w:rPr>
                                <w:sz w:val="24"/>
                                <w:szCs w:val="24"/>
                              </w:rPr>
                              <w:t>s</w:t>
                            </w:r>
                            <w:r>
                              <w:rPr>
                                <w:sz w:val="24"/>
                                <w:szCs w:val="24"/>
                              </w:rPr>
                              <w:t xml:space="preserve"> Summary Checklist in </w:t>
                            </w:r>
                            <w:r w:rsidRPr="009E21D7">
                              <w:rPr>
                                <w:color w:val="FF0000"/>
                                <w:sz w:val="24"/>
                                <w:szCs w:val="24"/>
                              </w:rPr>
                              <w:t>red font</w:t>
                            </w:r>
                            <w:r>
                              <w:rPr>
                                <w:sz w:val="24"/>
                                <w:szCs w:val="24"/>
                              </w:rPr>
                              <w:t xml:space="preserve">.  Existing providers must respond to requirements that are in </w:t>
                            </w:r>
                            <w:r w:rsidRPr="00CF15AA">
                              <w:rPr>
                                <w:sz w:val="24"/>
                                <w:szCs w:val="24"/>
                                <w:u w:val="single"/>
                              </w:rPr>
                              <w:t xml:space="preserve">black </w:t>
                            </w:r>
                            <w:r w:rsidRPr="009468F9">
                              <w:rPr>
                                <w:sz w:val="24"/>
                                <w:szCs w:val="24"/>
                                <w:u w:val="single"/>
                              </w:rPr>
                              <w:t>font only if there has been a change since its last application OR within the last 2 state fiscal years</w:t>
                            </w:r>
                            <w:r>
                              <w:rPr>
                                <w:sz w:val="24"/>
                                <w:szCs w:val="24"/>
                              </w:rPr>
                              <w:t xml:space="preserve">, whichever is less and must type “NC” indicating “No Change” for all other questions in the Page # column of the </w:t>
                            </w:r>
                            <w:r w:rsidR="001F67EB">
                              <w:rPr>
                                <w:sz w:val="24"/>
                                <w:szCs w:val="24"/>
                              </w:rPr>
                              <w:t>Requirement</w:t>
                            </w:r>
                            <w:r w:rsidR="00BF27CC">
                              <w:rPr>
                                <w:sz w:val="24"/>
                                <w:szCs w:val="24"/>
                              </w:rPr>
                              <w:t>s</w:t>
                            </w:r>
                            <w:r w:rsidR="001F67EB">
                              <w:rPr>
                                <w:sz w:val="24"/>
                                <w:szCs w:val="24"/>
                              </w:rPr>
                              <w:t xml:space="preserve"> Summary Checklist</w:t>
                            </w:r>
                            <w:r>
                              <w:rPr>
                                <w:sz w:val="24"/>
                                <w:szCs w:val="24"/>
                              </w:rPr>
                              <w:t>.</w:t>
                            </w:r>
                          </w:p>
                          <w:p w14:paraId="27D58F66" w14:textId="77777777" w:rsidR="00D35C51" w:rsidRDefault="00D35C51" w:rsidP="00D35C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B9AE1D" id="_x0000_s1029" type="#_x0000_t202" style="position:absolute;left:0;text-align:left;margin-left:28.8pt;margin-top:10.9pt;width:419.8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" strokecolor="red" strokeweight="2.75pt">
                <v:textbox style="mso-fit-shape-to-text:t">
                  <w:txbxContent>
                    <w:p w14:paraId="1238CB22" w14:textId="43988EE4" w:rsidR="00D35C51" w:rsidRPr="00C36561" w:rsidRDefault="00D35C51" w:rsidP="00D35C51">
                      <w:pPr>
                        <w:rPr>
                          <w:sz w:val="24"/>
                          <w:szCs w:val="24"/>
                        </w:rPr>
                      </w:pPr>
                      <w:r w:rsidRPr="00C36561">
                        <w:rPr>
                          <w:sz w:val="24"/>
                          <w:szCs w:val="24"/>
                          <w:u w:val="single"/>
                        </w:rPr>
                        <w:t>EXISTING PROVIDERS</w:t>
                      </w:r>
                      <w:r>
                        <w:rPr>
                          <w:sz w:val="24"/>
                          <w:szCs w:val="24"/>
                        </w:rPr>
                        <w:t xml:space="preserve"> must submit all documents that are listed on the Requirement</w:t>
                      </w:r>
                      <w:r w:rsidR="00BF27CC">
                        <w:rPr>
                          <w:sz w:val="24"/>
                          <w:szCs w:val="24"/>
                        </w:rPr>
                        <w:t>s</w:t>
                      </w:r>
                      <w:r>
                        <w:rPr>
                          <w:sz w:val="24"/>
                          <w:szCs w:val="24"/>
                        </w:rPr>
                        <w:t xml:space="preserve"> Summary Checklist in </w:t>
                      </w:r>
                      <w:r w:rsidRPr="009E21D7">
                        <w:rPr>
                          <w:color w:val="FF0000"/>
                          <w:sz w:val="24"/>
                          <w:szCs w:val="24"/>
                        </w:rPr>
                        <w:t>red font</w:t>
                      </w:r>
                      <w:r>
                        <w:rPr>
                          <w:sz w:val="24"/>
                          <w:szCs w:val="24"/>
                        </w:rPr>
                        <w:t xml:space="preserve">.  Existing providers must respond to requirements that are in </w:t>
                      </w:r>
                      <w:r w:rsidRPr="00CF15AA">
                        <w:rPr>
                          <w:sz w:val="24"/>
                          <w:szCs w:val="24"/>
                          <w:u w:val="single"/>
                        </w:rPr>
                        <w:t xml:space="preserve">black </w:t>
                      </w:r>
                      <w:r w:rsidRPr="009468F9">
                        <w:rPr>
                          <w:sz w:val="24"/>
                          <w:szCs w:val="24"/>
                          <w:u w:val="single"/>
                        </w:rPr>
                        <w:t>font only if there has been a change since its last application OR within the last 2 state fiscal years</w:t>
                      </w:r>
                      <w:r>
                        <w:rPr>
                          <w:sz w:val="24"/>
                          <w:szCs w:val="24"/>
                        </w:rPr>
                        <w:t xml:space="preserve">, whichever is less and must type “NC” indicating “No Change” for all other questions in the Page # column of the </w:t>
                      </w:r>
                      <w:r w:rsidR="001F67EB">
                        <w:rPr>
                          <w:sz w:val="24"/>
                          <w:szCs w:val="24"/>
                        </w:rPr>
                        <w:t>Requirement</w:t>
                      </w:r>
                      <w:r w:rsidR="00BF27CC">
                        <w:rPr>
                          <w:sz w:val="24"/>
                          <w:szCs w:val="24"/>
                        </w:rPr>
                        <w:t>s</w:t>
                      </w:r>
                      <w:r w:rsidR="001F67EB">
                        <w:rPr>
                          <w:sz w:val="24"/>
                          <w:szCs w:val="24"/>
                        </w:rPr>
                        <w:t xml:space="preserve"> Summary Checklist</w:t>
                      </w:r>
                      <w:r>
                        <w:rPr>
                          <w:sz w:val="24"/>
                          <w:szCs w:val="24"/>
                        </w:rPr>
                        <w:t>.</w:t>
                      </w:r>
                    </w:p>
                    <w:p w14:paraId="27D58F66" w14:textId="77777777" w:rsidR="00D35C51" w:rsidRDefault="00D35C51" w:rsidP="00D35C51"/>
                  </w:txbxContent>
                </v:textbox>
                <w10:wrap type="square"/>
              </v:shape>
            </w:pict>
          </mc:Fallback>
        </mc:AlternateContent>
      </w:r>
    </w:p>
    <w:p w14:paraId="75038966" w14:textId="77777777" w:rsidR="00AF4B77" w:rsidRDefault="00AF4B77" w:rsidP="009139F4">
      <w:pPr>
        <w:jc w:val="center"/>
        <w:rPr>
          <w:b/>
          <w:bCs/>
          <w:sz w:val="24"/>
          <w:szCs w:val="24"/>
        </w:rPr>
      </w:pPr>
    </w:p>
    <w:p w14:paraId="5B74DC68" w14:textId="448E3B03" w:rsidR="00AF4B77" w:rsidRDefault="00AF4B77" w:rsidP="009139F4">
      <w:pPr>
        <w:jc w:val="center"/>
        <w:rPr>
          <w:b/>
          <w:bCs/>
          <w:sz w:val="24"/>
          <w:szCs w:val="24"/>
        </w:rPr>
      </w:pPr>
    </w:p>
    <w:p w14:paraId="69642ECC" w14:textId="0A3B1BD3" w:rsidR="00AF4B77" w:rsidRDefault="00AF4B77" w:rsidP="009139F4">
      <w:pPr>
        <w:jc w:val="center"/>
        <w:rPr>
          <w:b/>
          <w:bCs/>
          <w:sz w:val="24"/>
          <w:szCs w:val="24"/>
        </w:rPr>
      </w:pPr>
    </w:p>
    <w:p w14:paraId="77A768B5" w14:textId="2948F198" w:rsidR="00AF4B77" w:rsidRDefault="00AF4B77" w:rsidP="00D35C51">
      <w:pPr>
        <w:rPr>
          <w:b/>
          <w:bCs/>
          <w:sz w:val="24"/>
          <w:szCs w:val="24"/>
        </w:rPr>
      </w:pPr>
    </w:p>
    <w:p w14:paraId="0F219922" w14:textId="18BCF3AF" w:rsidR="00AF4B77" w:rsidRDefault="00AF4B77" w:rsidP="009139F4">
      <w:pPr>
        <w:jc w:val="center"/>
        <w:rPr>
          <w:b/>
          <w:bCs/>
          <w:sz w:val="24"/>
          <w:szCs w:val="24"/>
        </w:rPr>
      </w:pPr>
    </w:p>
    <w:p w14:paraId="69B706B9" w14:textId="77777777" w:rsidR="00AF4B77" w:rsidRDefault="00AF4B77" w:rsidP="009139F4">
      <w:pPr>
        <w:jc w:val="center"/>
        <w:rPr>
          <w:b/>
          <w:bCs/>
          <w:sz w:val="24"/>
          <w:szCs w:val="24"/>
        </w:rPr>
      </w:pPr>
    </w:p>
    <w:p w14:paraId="1A85E69A" w14:textId="77777777" w:rsidR="00AF4B77" w:rsidRDefault="00AF4B77" w:rsidP="009139F4">
      <w:pPr>
        <w:jc w:val="center"/>
        <w:rPr>
          <w:b/>
          <w:bCs/>
          <w:sz w:val="24"/>
          <w:szCs w:val="24"/>
        </w:rPr>
      </w:pPr>
    </w:p>
    <w:p w14:paraId="0EACE0E0" w14:textId="77777777" w:rsidR="00AF4B77" w:rsidRDefault="00AF4B77" w:rsidP="009139F4">
      <w:pPr>
        <w:jc w:val="center"/>
        <w:rPr>
          <w:b/>
          <w:bCs/>
          <w:sz w:val="24"/>
          <w:szCs w:val="24"/>
        </w:rPr>
      </w:pPr>
    </w:p>
    <w:p w14:paraId="20EDC855" w14:textId="77777777" w:rsidR="00AF4B77" w:rsidRDefault="00AF4B77" w:rsidP="009139F4">
      <w:pPr>
        <w:jc w:val="center"/>
        <w:rPr>
          <w:b/>
          <w:bCs/>
          <w:sz w:val="24"/>
          <w:szCs w:val="24"/>
        </w:rPr>
      </w:pPr>
    </w:p>
    <w:p w14:paraId="5E7C713D" w14:textId="77777777" w:rsidR="00AF4B77" w:rsidRDefault="00AF4B77" w:rsidP="009139F4">
      <w:pPr>
        <w:jc w:val="center"/>
        <w:rPr>
          <w:b/>
          <w:bCs/>
          <w:sz w:val="24"/>
          <w:szCs w:val="24"/>
        </w:rPr>
      </w:pPr>
    </w:p>
    <w:p w14:paraId="172CEAA7" w14:textId="7EF864DC" w:rsidR="00AF4B77" w:rsidRDefault="00DA0A48" w:rsidP="009139F4">
      <w:pPr>
        <w:jc w:val="center"/>
        <w:rPr>
          <w:b/>
          <w:bCs/>
          <w:sz w:val="24"/>
          <w:szCs w:val="24"/>
        </w:rPr>
      </w:pPr>
      <w:r>
        <w:rPr>
          <w:noProof/>
          <w:sz w:val="24"/>
          <w:szCs w:val="24"/>
          <w:u w:val="single"/>
        </w:rPr>
        <w:drawing>
          <wp:anchor distT="0" distB="0" distL="114300" distR="114300" simplePos="0" relativeHeight="251667456" behindDoc="0" locked="0" layoutInCell="1" allowOverlap="1" wp14:anchorId="1A425139" wp14:editId="314D30C1">
            <wp:simplePos x="0" y="0"/>
            <wp:positionH relativeFrom="column">
              <wp:posOffset>0</wp:posOffset>
            </wp:positionH>
            <wp:positionV relativeFrom="paragraph">
              <wp:posOffset>174625</wp:posOffset>
            </wp:positionV>
            <wp:extent cx="696595" cy="986790"/>
            <wp:effectExtent l="0" t="0" r="825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rot="10800000" flipV="1">
                      <a:off x="0" y="0"/>
                      <a:ext cx="696595" cy="986790"/>
                    </a:xfrm>
                    <a:prstGeom prst="rect">
                      <a:avLst/>
                    </a:prstGeom>
                  </pic:spPr>
                </pic:pic>
              </a:graphicData>
            </a:graphic>
            <wp14:sizeRelH relativeFrom="margin">
              <wp14:pctWidth>0</wp14:pctWidth>
            </wp14:sizeRelH>
            <wp14:sizeRelV relativeFrom="margin">
              <wp14:pctHeight>0</wp14:pctHeight>
            </wp14:sizeRelV>
          </wp:anchor>
        </w:drawing>
      </w:r>
    </w:p>
    <w:p w14:paraId="52A7ADA1" w14:textId="77777777" w:rsidR="00D35C51" w:rsidRDefault="00D35C51" w:rsidP="009139F4">
      <w:pPr>
        <w:jc w:val="center"/>
        <w:rPr>
          <w:b/>
          <w:bCs/>
          <w:sz w:val="24"/>
          <w:szCs w:val="24"/>
        </w:rPr>
      </w:pPr>
    </w:p>
    <w:p w14:paraId="5F62189C" w14:textId="2A6493F4" w:rsidR="00D35C51" w:rsidRDefault="00D35C51" w:rsidP="009139F4">
      <w:pPr>
        <w:jc w:val="center"/>
        <w:rPr>
          <w:b/>
          <w:bCs/>
          <w:sz w:val="24"/>
          <w:szCs w:val="24"/>
        </w:rPr>
      </w:pPr>
    </w:p>
    <w:p w14:paraId="3D9FA8A7" w14:textId="4EAEA349" w:rsidR="004A1477" w:rsidRDefault="004A1477" w:rsidP="004A1477">
      <w:pPr>
        <w:rPr>
          <w:sz w:val="24"/>
          <w:szCs w:val="24"/>
        </w:rPr>
      </w:pPr>
      <w:r>
        <w:rPr>
          <w:sz w:val="24"/>
          <w:szCs w:val="24"/>
        </w:rPr>
        <w:t xml:space="preserve">You must use the </w:t>
      </w:r>
      <w:hyperlink r:id="rId10" w:history="1">
        <w:r w:rsidRPr="004E30FE">
          <w:rPr>
            <w:rStyle w:val="Hyperlink"/>
            <w:sz w:val="24"/>
            <w:szCs w:val="24"/>
          </w:rPr>
          <w:t>Requirement</w:t>
        </w:r>
        <w:r w:rsidR="00BF27CC">
          <w:rPr>
            <w:rStyle w:val="Hyperlink"/>
            <w:sz w:val="24"/>
            <w:szCs w:val="24"/>
          </w:rPr>
          <w:t>s</w:t>
        </w:r>
        <w:r w:rsidRPr="004E30FE">
          <w:rPr>
            <w:rStyle w:val="Hyperlink"/>
            <w:sz w:val="24"/>
            <w:szCs w:val="24"/>
          </w:rPr>
          <w:t xml:space="preserve"> Summary Checklist </w:t>
        </w:r>
      </w:hyperlink>
      <w:r>
        <w:rPr>
          <w:sz w:val="24"/>
          <w:szCs w:val="24"/>
        </w:rPr>
        <w:t xml:space="preserve">shown below in your submission.  DDDS will reject any </w:t>
      </w:r>
      <w:r w:rsidR="009C3DF5">
        <w:rPr>
          <w:sz w:val="24"/>
          <w:szCs w:val="24"/>
        </w:rPr>
        <w:t>submission</w:t>
      </w:r>
      <w:r>
        <w:rPr>
          <w:sz w:val="24"/>
          <w:szCs w:val="24"/>
        </w:rPr>
        <w:t xml:space="preserve"> that does not follow this format.</w:t>
      </w:r>
    </w:p>
    <w:p w14:paraId="6F8CCCC2" w14:textId="6151D8DF" w:rsidR="00D35C51" w:rsidRDefault="00D35C51" w:rsidP="009D638D">
      <w:pPr>
        <w:rPr>
          <w:b/>
          <w:bCs/>
          <w:sz w:val="24"/>
          <w:szCs w:val="24"/>
        </w:rPr>
      </w:pPr>
    </w:p>
    <w:p w14:paraId="0A7BF577" w14:textId="77777777" w:rsidR="009D638D" w:rsidRDefault="009D638D" w:rsidP="009D638D">
      <w:pPr>
        <w:rPr>
          <w:sz w:val="24"/>
          <w:szCs w:val="24"/>
        </w:rPr>
      </w:pPr>
    </w:p>
    <w:p w14:paraId="5AE239EC" w14:textId="1CBAF4EC" w:rsidR="009D638D" w:rsidRDefault="009D638D" w:rsidP="009D638D">
      <w:pPr>
        <w:rPr>
          <w:sz w:val="24"/>
          <w:szCs w:val="24"/>
        </w:rPr>
      </w:pPr>
      <w:r w:rsidRPr="009D638D">
        <w:rPr>
          <w:b/>
          <w:bCs/>
          <w:sz w:val="24"/>
          <w:szCs w:val="24"/>
        </w:rPr>
        <w:t>You must submit the Requirement</w:t>
      </w:r>
      <w:r w:rsidR="00BF27CC">
        <w:rPr>
          <w:b/>
          <w:bCs/>
          <w:sz w:val="24"/>
          <w:szCs w:val="24"/>
        </w:rPr>
        <w:t>s</w:t>
      </w:r>
      <w:r w:rsidRPr="009D638D">
        <w:rPr>
          <w:b/>
          <w:bCs/>
          <w:sz w:val="24"/>
          <w:szCs w:val="24"/>
        </w:rPr>
        <w:t xml:space="preserve"> Summary Checklist in Word format ONLY</w:t>
      </w:r>
      <w:r>
        <w:rPr>
          <w:sz w:val="24"/>
          <w:szCs w:val="24"/>
        </w:rPr>
        <w:t>.</w:t>
      </w:r>
    </w:p>
    <w:p w14:paraId="1BF9D80D" w14:textId="77777777" w:rsidR="009D638D" w:rsidRDefault="009D638D" w:rsidP="009D638D">
      <w:pPr>
        <w:rPr>
          <w:b/>
          <w:bCs/>
          <w:sz w:val="24"/>
          <w:szCs w:val="24"/>
        </w:rPr>
      </w:pPr>
    </w:p>
    <w:p w14:paraId="707DC669" w14:textId="24318E1A" w:rsidR="00D35C51" w:rsidRDefault="00D35C51" w:rsidP="009139F4">
      <w:pPr>
        <w:jc w:val="center"/>
        <w:rPr>
          <w:b/>
          <w:bCs/>
          <w:sz w:val="24"/>
          <w:szCs w:val="24"/>
        </w:rPr>
      </w:pPr>
    </w:p>
    <w:p w14:paraId="1C253AE9" w14:textId="5B51D0B6" w:rsidR="00D35C51" w:rsidRDefault="00D35C51" w:rsidP="009139F4">
      <w:pPr>
        <w:jc w:val="center"/>
        <w:rPr>
          <w:b/>
          <w:bCs/>
          <w:sz w:val="24"/>
          <w:szCs w:val="24"/>
        </w:rPr>
      </w:pPr>
    </w:p>
    <w:p w14:paraId="6CC0CEAD" w14:textId="3BC5A6A7" w:rsidR="00D35C51" w:rsidRDefault="00D35C51" w:rsidP="009139F4">
      <w:pPr>
        <w:jc w:val="center"/>
        <w:rPr>
          <w:b/>
          <w:bCs/>
          <w:sz w:val="24"/>
          <w:szCs w:val="24"/>
        </w:rPr>
      </w:pPr>
    </w:p>
    <w:p w14:paraId="28972C69" w14:textId="4A8F8685" w:rsidR="00D35C51" w:rsidRDefault="00D35C51" w:rsidP="009139F4">
      <w:pPr>
        <w:jc w:val="center"/>
        <w:rPr>
          <w:b/>
          <w:bCs/>
          <w:sz w:val="24"/>
          <w:szCs w:val="24"/>
        </w:rPr>
      </w:pPr>
    </w:p>
    <w:p w14:paraId="7F287601" w14:textId="4E43EE76" w:rsidR="00D35C51" w:rsidRDefault="00D35C51" w:rsidP="009139F4">
      <w:pPr>
        <w:jc w:val="center"/>
        <w:rPr>
          <w:b/>
          <w:bCs/>
          <w:sz w:val="24"/>
          <w:szCs w:val="24"/>
        </w:rPr>
      </w:pPr>
    </w:p>
    <w:p w14:paraId="1F200680" w14:textId="2AA629FA" w:rsidR="00D35C51" w:rsidRDefault="00D35C51" w:rsidP="009139F4">
      <w:pPr>
        <w:jc w:val="center"/>
        <w:rPr>
          <w:b/>
          <w:bCs/>
          <w:sz w:val="24"/>
          <w:szCs w:val="24"/>
        </w:rPr>
      </w:pPr>
    </w:p>
    <w:p w14:paraId="43A52E9E" w14:textId="32FA3239" w:rsidR="00D35C51" w:rsidRDefault="00D35C51" w:rsidP="009139F4">
      <w:pPr>
        <w:jc w:val="center"/>
        <w:rPr>
          <w:b/>
          <w:bCs/>
          <w:sz w:val="24"/>
          <w:szCs w:val="24"/>
        </w:rPr>
      </w:pPr>
    </w:p>
    <w:p w14:paraId="436591D8" w14:textId="2A98DCD8" w:rsidR="00D35C51" w:rsidRDefault="00D35C51" w:rsidP="009139F4">
      <w:pPr>
        <w:jc w:val="center"/>
        <w:rPr>
          <w:b/>
          <w:bCs/>
          <w:sz w:val="24"/>
          <w:szCs w:val="24"/>
        </w:rPr>
      </w:pPr>
    </w:p>
    <w:p w14:paraId="455D07FC" w14:textId="0C71C28D" w:rsidR="00D35C51" w:rsidRDefault="00D35C51" w:rsidP="009139F4">
      <w:pPr>
        <w:jc w:val="center"/>
        <w:rPr>
          <w:b/>
          <w:bCs/>
          <w:sz w:val="24"/>
          <w:szCs w:val="24"/>
        </w:rPr>
      </w:pPr>
    </w:p>
    <w:p w14:paraId="034164A8" w14:textId="77777777" w:rsidR="00E63036" w:rsidRDefault="00E63036" w:rsidP="009139F4">
      <w:pPr>
        <w:jc w:val="center"/>
        <w:rPr>
          <w:b/>
          <w:bCs/>
          <w:sz w:val="24"/>
          <w:szCs w:val="24"/>
        </w:rPr>
      </w:pPr>
    </w:p>
    <w:p w14:paraId="5DBD073B" w14:textId="5F2297CD" w:rsidR="00D35C51" w:rsidRDefault="00D35C51" w:rsidP="009139F4">
      <w:pPr>
        <w:jc w:val="center"/>
        <w:rPr>
          <w:b/>
          <w:bCs/>
          <w:sz w:val="24"/>
          <w:szCs w:val="24"/>
        </w:rPr>
      </w:pPr>
    </w:p>
    <w:p w14:paraId="4D267F12" w14:textId="7F4782F3" w:rsidR="002D385C" w:rsidRDefault="002D385C" w:rsidP="009139F4">
      <w:pPr>
        <w:jc w:val="center"/>
        <w:rPr>
          <w:b/>
          <w:bCs/>
          <w:sz w:val="24"/>
          <w:szCs w:val="24"/>
        </w:rPr>
      </w:pPr>
    </w:p>
    <w:p w14:paraId="7631A3CC" w14:textId="36A671B2" w:rsidR="009139F4" w:rsidRPr="00696909" w:rsidRDefault="009139F4" w:rsidP="009139F4">
      <w:pPr>
        <w:jc w:val="center"/>
        <w:rPr>
          <w:b/>
          <w:bCs/>
          <w:sz w:val="24"/>
          <w:szCs w:val="24"/>
        </w:rPr>
      </w:pPr>
      <w:r w:rsidRPr="00696909">
        <w:rPr>
          <w:b/>
          <w:bCs/>
          <w:sz w:val="24"/>
          <w:szCs w:val="24"/>
        </w:rPr>
        <w:lastRenderedPageBreak/>
        <w:t xml:space="preserve">HCBS PROVIDER APPLICATION </w:t>
      </w:r>
    </w:p>
    <w:p w14:paraId="6965CDCE" w14:textId="63D140FD" w:rsidR="009139F4" w:rsidRDefault="009139F4" w:rsidP="009139F4">
      <w:pPr>
        <w:jc w:val="center"/>
        <w:rPr>
          <w:b/>
          <w:bCs/>
          <w:sz w:val="24"/>
          <w:szCs w:val="24"/>
        </w:rPr>
      </w:pPr>
      <w:r w:rsidRPr="00696909">
        <w:rPr>
          <w:b/>
          <w:bCs/>
          <w:sz w:val="24"/>
          <w:szCs w:val="24"/>
        </w:rPr>
        <w:t>REQUIREMENT</w:t>
      </w:r>
      <w:r w:rsidR="009A4C58">
        <w:rPr>
          <w:b/>
          <w:bCs/>
          <w:sz w:val="24"/>
          <w:szCs w:val="24"/>
        </w:rPr>
        <w:t>S</w:t>
      </w:r>
      <w:r w:rsidRPr="00696909">
        <w:rPr>
          <w:b/>
          <w:bCs/>
          <w:sz w:val="24"/>
          <w:szCs w:val="24"/>
        </w:rPr>
        <w:t xml:space="preserve"> SUMMARY CHECKLIST</w:t>
      </w:r>
      <w:r>
        <w:rPr>
          <w:b/>
          <w:bCs/>
          <w:sz w:val="24"/>
          <w:szCs w:val="24"/>
        </w:rPr>
        <w:t xml:space="preserve"> </w:t>
      </w:r>
    </w:p>
    <w:p w14:paraId="288AB9D1" w14:textId="53A25783" w:rsidR="00291D3F" w:rsidRDefault="009139F4" w:rsidP="009139F4">
      <w:pPr>
        <w:jc w:val="center"/>
        <w:rPr>
          <w:sz w:val="24"/>
          <w:szCs w:val="24"/>
        </w:rPr>
      </w:pPr>
      <w:r>
        <w:rPr>
          <w:b/>
          <w:bCs/>
          <w:sz w:val="24"/>
          <w:szCs w:val="24"/>
        </w:rPr>
        <w:t>NON-RECURRING SERVICES</w:t>
      </w:r>
    </w:p>
    <w:p w14:paraId="16314869" w14:textId="14221D87" w:rsidR="00291D3F" w:rsidRDefault="00291D3F" w:rsidP="009139F4">
      <w:pPr>
        <w:jc w:val="center"/>
        <w:rPr>
          <w:sz w:val="24"/>
          <w:szCs w:val="24"/>
        </w:rPr>
      </w:pPr>
    </w:p>
    <w:tbl>
      <w:tblPr>
        <w:tblStyle w:val="TableGrid"/>
        <w:tblW w:w="0" w:type="auto"/>
        <w:tblLook w:val="04A0" w:firstRow="1" w:lastRow="0" w:firstColumn="1" w:lastColumn="0" w:noHBand="0" w:noVBand="1"/>
      </w:tblPr>
      <w:tblGrid>
        <w:gridCol w:w="1841"/>
        <w:gridCol w:w="3923"/>
        <w:gridCol w:w="901"/>
        <w:gridCol w:w="1340"/>
        <w:gridCol w:w="688"/>
        <w:gridCol w:w="32"/>
        <w:gridCol w:w="625"/>
      </w:tblGrid>
      <w:tr w:rsidR="00393DC0" w:rsidRPr="002D666E" w14:paraId="0C4CA691" w14:textId="77777777" w:rsidTr="00711537">
        <w:trPr>
          <w:cantSplit/>
          <w:tblHeader/>
        </w:trPr>
        <w:tc>
          <w:tcPr>
            <w:tcW w:w="1841" w:type="dxa"/>
            <w:vMerge w:val="restart"/>
          </w:tcPr>
          <w:p w14:paraId="5556E7EF" w14:textId="77777777" w:rsidR="00393DC0" w:rsidRPr="002D666E" w:rsidRDefault="00393DC0" w:rsidP="00711537">
            <w:r w:rsidRPr="002D666E">
              <w:t>CRITERIA</w:t>
            </w:r>
          </w:p>
        </w:tc>
        <w:tc>
          <w:tcPr>
            <w:tcW w:w="3923" w:type="dxa"/>
            <w:vMerge w:val="restart"/>
          </w:tcPr>
          <w:p w14:paraId="020CA1CE" w14:textId="77777777" w:rsidR="00393DC0" w:rsidRPr="002D666E" w:rsidRDefault="00393DC0" w:rsidP="00711537">
            <w:r w:rsidRPr="002D666E">
              <w:t>REQUIREMENT</w:t>
            </w:r>
          </w:p>
        </w:tc>
        <w:tc>
          <w:tcPr>
            <w:tcW w:w="901" w:type="dxa"/>
            <w:vMerge w:val="restart"/>
          </w:tcPr>
          <w:p w14:paraId="39A8177B" w14:textId="77777777" w:rsidR="00393DC0" w:rsidRPr="002D666E" w:rsidRDefault="00393DC0" w:rsidP="00711537">
            <w:r w:rsidRPr="002D666E">
              <w:t>LABEL</w:t>
            </w:r>
          </w:p>
        </w:tc>
        <w:tc>
          <w:tcPr>
            <w:tcW w:w="1340" w:type="dxa"/>
            <w:vMerge w:val="restart"/>
          </w:tcPr>
          <w:p w14:paraId="009993A5" w14:textId="77777777" w:rsidR="00393DC0" w:rsidRPr="002D666E" w:rsidRDefault="00393DC0" w:rsidP="00711537">
            <w:r>
              <w:t>PROVIDER INCLUDED</w:t>
            </w:r>
          </w:p>
        </w:tc>
        <w:tc>
          <w:tcPr>
            <w:tcW w:w="1345" w:type="dxa"/>
            <w:gridSpan w:val="3"/>
          </w:tcPr>
          <w:p w14:paraId="1EC1CFC6" w14:textId="77777777" w:rsidR="00393DC0" w:rsidRPr="002D666E" w:rsidRDefault="00393DC0" w:rsidP="00711537">
            <w:r>
              <w:t>DDDS</w:t>
            </w:r>
          </w:p>
        </w:tc>
      </w:tr>
      <w:tr w:rsidR="00393DC0" w:rsidRPr="002D666E" w14:paraId="09237F85" w14:textId="77777777" w:rsidTr="00711537">
        <w:trPr>
          <w:cantSplit/>
          <w:tblHeader/>
        </w:trPr>
        <w:tc>
          <w:tcPr>
            <w:tcW w:w="1841" w:type="dxa"/>
            <w:vMerge/>
          </w:tcPr>
          <w:p w14:paraId="739EBA2A" w14:textId="77777777" w:rsidR="00393DC0" w:rsidRPr="002D666E" w:rsidRDefault="00393DC0" w:rsidP="00711537"/>
        </w:tc>
        <w:tc>
          <w:tcPr>
            <w:tcW w:w="3923" w:type="dxa"/>
            <w:vMerge/>
          </w:tcPr>
          <w:p w14:paraId="2B58C945" w14:textId="77777777" w:rsidR="00393DC0" w:rsidRPr="002D666E" w:rsidRDefault="00393DC0" w:rsidP="00711537"/>
        </w:tc>
        <w:tc>
          <w:tcPr>
            <w:tcW w:w="901" w:type="dxa"/>
            <w:vMerge/>
          </w:tcPr>
          <w:p w14:paraId="082E1C6F" w14:textId="77777777" w:rsidR="00393DC0" w:rsidRPr="002D666E" w:rsidRDefault="00393DC0" w:rsidP="00711537"/>
        </w:tc>
        <w:tc>
          <w:tcPr>
            <w:tcW w:w="1340" w:type="dxa"/>
            <w:vMerge/>
          </w:tcPr>
          <w:p w14:paraId="6C0582EC" w14:textId="77777777" w:rsidR="00393DC0" w:rsidRPr="002D666E" w:rsidRDefault="00393DC0" w:rsidP="00711537"/>
        </w:tc>
        <w:tc>
          <w:tcPr>
            <w:tcW w:w="688" w:type="dxa"/>
          </w:tcPr>
          <w:p w14:paraId="2A7C8535" w14:textId="77777777" w:rsidR="00393DC0" w:rsidRPr="002D666E" w:rsidRDefault="00393DC0" w:rsidP="00711537">
            <w:r w:rsidRPr="002D666E">
              <w:t>YES</w:t>
            </w:r>
          </w:p>
        </w:tc>
        <w:tc>
          <w:tcPr>
            <w:tcW w:w="657" w:type="dxa"/>
            <w:gridSpan w:val="2"/>
          </w:tcPr>
          <w:p w14:paraId="060F0445" w14:textId="77777777" w:rsidR="00393DC0" w:rsidRPr="002D666E" w:rsidRDefault="00393DC0" w:rsidP="00711537">
            <w:r w:rsidRPr="002D666E">
              <w:t>NO</w:t>
            </w:r>
          </w:p>
        </w:tc>
      </w:tr>
      <w:tr w:rsidR="00393DC0" w:rsidRPr="002D666E" w14:paraId="697E8C02" w14:textId="77777777" w:rsidTr="00711537">
        <w:trPr>
          <w:cantSplit/>
        </w:trPr>
        <w:tc>
          <w:tcPr>
            <w:tcW w:w="1841" w:type="dxa"/>
            <w:vMerge w:val="restart"/>
          </w:tcPr>
          <w:p w14:paraId="31DFCA7D" w14:textId="77777777" w:rsidR="00393DC0" w:rsidRPr="00BF28F7" w:rsidRDefault="00393DC0" w:rsidP="00711537">
            <w:pPr>
              <w:rPr>
                <w:color w:val="FF0000"/>
              </w:rPr>
            </w:pPr>
            <w:r w:rsidRPr="00BF28F7">
              <w:rPr>
                <w:color w:val="FF0000"/>
              </w:rPr>
              <w:t>General Requirements</w:t>
            </w:r>
          </w:p>
        </w:tc>
        <w:tc>
          <w:tcPr>
            <w:tcW w:w="3923" w:type="dxa"/>
          </w:tcPr>
          <w:p w14:paraId="7167E796" w14:textId="3ACDE1B4" w:rsidR="00393DC0" w:rsidRPr="00BF28F7" w:rsidRDefault="00393DC0" w:rsidP="00711537">
            <w:pPr>
              <w:rPr>
                <w:color w:val="FF0000"/>
              </w:rPr>
            </w:pPr>
            <w:r w:rsidRPr="00BF28F7">
              <w:rPr>
                <w:color w:val="FF0000"/>
              </w:rPr>
              <w:t>Application to Provide HCBS</w:t>
            </w:r>
          </w:p>
        </w:tc>
        <w:tc>
          <w:tcPr>
            <w:tcW w:w="901" w:type="dxa"/>
            <w:shd w:val="clear" w:color="auto" w:fill="A6A6A6" w:themeFill="background1" w:themeFillShade="A6"/>
          </w:tcPr>
          <w:p w14:paraId="3A2C5EF4" w14:textId="77777777" w:rsidR="00393DC0" w:rsidRPr="002D666E" w:rsidRDefault="00393DC0" w:rsidP="00711537"/>
        </w:tc>
        <w:tc>
          <w:tcPr>
            <w:tcW w:w="1340" w:type="dxa"/>
            <w:shd w:val="clear" w:color="auto" w:fill="auto"/>
          </w:tcPr>
          <w:p w14:paraId="53437B0D" w14:textId="77777777" w:rsidR="00393DC0" w:rsidRPr="002D666E" w:rsidRDefault="00393DC0" w:rsidP="00711537">
            <w:pPr>
              <w:jc w:val="center"/>
            </w:pPr>
            <w:r>
              <w:fldChar w:fldCharType="begin">
                <w:ffData>
                  <w:name w:val="Check5"/>
                  <w:enabled/>
                  <w:calcOnExit w:val="0"/>
                  <w:checkBox>
                    <w:sizeAuto/>
                    <w:default w:val="0"/>
                  </w:checkBox>
                </w:ffData>
              </w:fldChar>
            </w:r>
            <w:bookmarkStart w:id="3" w:name="Check5"/>
            <w:r>
              <w:instrText xml:space="preserve"> FORMCHECKBOX </w:instrText>
            </w:r>
            <w:r w:rsidR="00000000">
              <w:fldChar w:fldCharType="separate"/>
            </w:r>
            <w:r>
              <w:fldChar w:fldCharType="end"/>
            </w:r>
            <w:bookmarkEnd w:id="3"/>
          </w:p>
        </w:tc>
        <w:tc>
          <w:tcPr>
            <w:tcW w:w="688" w:type="dxa"/>
            <w:shd w:val="clear" w:color="auto" w:fill="D9D9D9" w:themeFill="background1" w:themeFillShade="D9"/>
          </w:tcPr>
          <w:p w14:paraId="5ED47557" w14:textId="77777777" w:rsidR="00393DC0" w:rsidRPr="002D666E" w:rsidRDefault="00393DC0" w:rsidP="00711537"/>
        </w:tc>
        <w:tc>
          <w:tcPr>
            <w:tcW w:w="657" w:type="dxa"/>
            <w:gridSpan w:val="2"/>
            <w:shd w:val="clear" w:color="auto" w:fill="D9D9D9" w:themeFill="background1" w:themeFillShade="D9"/>
          </w:tcPr>
          <w:p w14:paraId="17A67FB9" w14:textId="77777777" w:rsidR="00393DC0" w:rsidRPr="002D666E" w:rsidRDefault="00393DC0" w:rsidP="00711537"/>
        </w:tc>
      </w:tr>
      <w:tr w:rsidR="00393DC0" w:rsidRPr="002D666E" w14:paraId="1028DE88" w14:textId="77777777" w:rsidTr="00711537">
        <w:trPr>
          <w:cantSplit/>
        </w:trPr>
        <w:tc>
          <w:tcPr>
            <w:tcW w:w="1841" w:type="dxa"/>
            <w:vMerge/>
          </w:tcPr>
          <w:p w14:paraId="36CE2495" w14:textId="77777777" w:rsidR="00393DC0" w:rsidRPr="00BF28F7" w:rsidRDefault="00393DC0" w:rsidP="00711537">
            <w:pPr>
              <w:rPr>
                <w:color w:val="FF0000"/>
              </w:rPr>
            </w:pPr>
          </w:p>
        </w:tc>
        <w:tc>
          <w:tcPr>
            <w:tcW w:w="3923" w:type="dxa"/>
          </w:tcPr>
          <w:p w14:paraId="1D5E4BA3" w14:textId="113AE1A2" w:rsidR="00393DC0" w:rsidRPr="00BF28F7" w:rsidRDefault="002034C2" w:rsidP="00711537">
            <w:pPr>
              <w:rPr>
                <w:color w:val="FF0000"/>
              </w:rPr>
            </w:pPr>
            <w:r>
              <w:rPr>
                <w:color w:val="FF0000"/>
              </w:rPr>
              <w:t>Requirements Summary Checklist</w:t>
            </w:r>
          </w:p>
        </w:tc>
        <w:tc>
          <w:tcPr>
            <w:tcW w:w="901" w:type="dxa"/>
            <w:shd w:val="clear" w:color="auto" w:fill="A6A6A6" w:themeFill="background1" w:themeFillShade="A6"/>
          </w:tcPr>
          <w:p w14:paraId="45886815" w14:textId="77777777" w:rsidR="00393DC0" w:rsidRPr="002D666E" w:rsidRDefault="00393DC0" w:rsidP="00711537"/>
        </w:tc>
        <w:tc>
          <w:tcPr>
            <w:tcW w:w="1340" w:type="dxa"/>
            <w:shd w:val="clear" w:color="auto" w:fill="auto"/>
          </w:tcPr>
          <w:p w14:paraId="1D0DCC7E" w14:textId="77777777" w:rsidR="00393DC0" w:rsidRPr="002D666E" w:rsidRDefault="00393DC0" w:rsidP="00711537">
            <w:pPr>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688" w:type="dxa"/>
            <w:shd w:val="clear" w:color="auto" w:fill="D9D9D9" w:themeFill="background1" w:themeFillShade="D9"/>
          </w:tcPr>
          <w:p w14:paraId="356AAF9A" w14:textId="77777777" w:rsidR="00393DC0" w:rsidRPr="002D666E" w:rsidRDefault="00393DC0" w:rsidP="00711537"/>
        </w:tc>
        <w:tc>
          <w:tcPr>
            <w:tcW w:w="657" w:type="dxa"/>
            <w:gridSpan w:val="2"/>
            <w:shd w:val="clear" w:color="auto" w:fill="D9D9D9" w:themeFill="background1" w:themeFillShade="D9"/>
          </w:tcPr>
          <w:p w14:paraId="58DF78C4" w14:textId="77777777" w:rsidR="00393DC0" w:rsidRPr="002D666E" w:rsidRDefault="00393DC0" w:rsidP="00711537"/>
        </w:tc>
      </w:tr>
      <w:tr w:rsidR="00393DC0" w:rsidRPr="002D666E" w14:paraId="55514E77" w14:textId="77777777" w:rsidTr="00711537">
        <w:trPr>
          <w:cantSplit/>
        </w:trPr>
        <w:tc>
          <w:tcPr>
            <w:tcW w:w="1841" w:type="dxa"/>
            <w:vMerge w:val="restart"/>
          </w:tcPr>
          <w:p w14:paraId="0AEDCD65" w14:textId="77777777" w:rsidR="00393DC0" w:rsidRPr="002D666E" w:rsidRDefault="00393DC0" w:rsidP="00711537">
            <w:r w:rsidRPr="002D666E">
              <w:t>Programs and Services</w:t>
            </w:r>
          </w:p>
        </w:tc>
        <w:tc>
          <w:tcPr>
            <w:tcW w:w="3923" w:type="dxa"/>
          </w:tcPr>
          <w:p w14:paraId="5FED41D4" w14:textId="77777777" w:rsidR="00393DC0" w:rsidRPr="002D666E" w:rsidRDefault="00393DC0" w:rsidP="00711537">
            <w:r w:rsidRPr="002D666E">
              <w:t xml:space="preserve">Agency </w:t>
            </w:r>
            <w:r>
              <w:t>services and processes</w:t>
            </w:r>
          </w:p>
        </w:tc>
        <w:tc>
          <w:tcPr>
            <w:tcW w:w="901" w:type="dxa"/>
          </w:tcPr>
          <w:p w14:paraId="2C034D51" w14:textId="77777777" w:rsidR="00393DC0" w:rsidRPr="002D666E" w:rsidRDefault="00393DC0" w:rsidP="00711537">
            <w:r w:rsidRPr="002D666E">
              <w:t>A1</w:t>
            </w:r>
          </w:p>
        </w:tc>
        <w:tc>
          <w:tcPr>
            <w:tcW w:w="1340" w:type="dxa"/>
            <w:shd w:val="clear" w:color="auto" w:fill="auto"/>
          </w:tcPr>
          <w:p w14:paraId="15B9D41A" w14:textId="77777777" w:rsidR="00393DC0" w:rsidRPr="002D666E" w:rsidRDefault="00393DC0" w:rsidP="00711537">
            <w:pPr>
              <w:jc w:val="center"/>
            </w:pPr>
            <w:r w:rsidRPr="000E5D14">
              <w:fldChar w:fldCharType="begin">
                <w:ffData>
                  <w:name w:val="Check5"/>
                  <w:enabled/>
                  <w:calcOnExit w:val="0"/>
                  <w:checkBox>
                    <w:sizeAuto/>
                    <w:default w:val="0"/>
                  </w:checkBox>
                </w:ffData>
              </w:fldChar>
            </w:r>
            <w:r w:rsidRPr="000E5D14">
              <w:instrText xml:space="preserve"> FORMCHECKBOX </w:instrText>
            </w:r>
            <w:r w:rsidR="00000000">
              <w:fldChar w:fldCharType="separate"/>
            </w:r>
            <w:r w:rsidRPr="000E5D14">
              <w:fldChar w:fldCharType="end"/>
            </w:r>
          </w:p>
        </w:tc>
        <w:tc>
          <w:tcPr>
            <w:tcW w:w="688" w:type="dxa"/>
            <w:shd w:val="clear" w:color="auto" w:fill="D9D9D9" w:themeFill="background1" w:themeFillShade="D9"/>
          </w:tcPr>
          <w:p w14:paraId="150A9B5A" w14:textId="77777777" w:rsidR="00393DC0" w:rsidRPr="002D666E" w:rsidRDefault="00393DC0" w:rsidP="00711537"/>
        </w:tc>
        <w:tc>
          <w:tcPr>
            <w:tcW w:w="657" w:type="dxa"/>
            <w:gridSpan w:val="2"/>
            <w:shd w:val="clear" w:color="auto" w:fill="D9D9D9" w:themeFill="background1" w:themeFillShade="D9"/>
          </w:tcPr>
          <w:p w14:paraId="52F67E1F" w14:textId="77777777" w:rsidR="00393DC0" w:rsidRPr="002D666E" w:rsidRDefault="00393DC0" w:rsidP="00711537"/>
        </w:tc>
      </w:tr>
      <w:tr w:rsidR="00393DC0" w:rsidRPr="002D666E" w14:paraId="4B954E13" w14:textId="77777777" w:rsidTr="00711537">
        <w:trPr>
          <w:cantSplit/>
        </w:trPr>
        <w:tc>
          <w:tcPr>
            <w:tcW w:w="1841" w:type="dxa"/>
            <w:vMerge/>
          </w:tcPr>
          <w:p w14:paraId="2B3C17F4" w14:textId="77777777" w:rsidR="00393DC0" w:rsidRPr="002D666E" w:rsidRDefault="00393DC0" w:rsidP="00711537"/>
        </w:tc>
        <w:tc>
          <w:tcPr>
            <w:tcW w:w="3923" w:type="dxa"/>
          </w:tcPr>
          <w:p w14:paraId="3B6FB49F" w14:textId="77777777" w:rsidR="00393DC0" w:rsidRPr="002D666E" w:rsidRDefault="00393DC0" w:rsidP="00711537">
            <w:r>
              <w:t>Professional associations</w:t>
            </w:r>
          </w:p>
        </w:tc>
        <w:tc>
          <w:tcPr>
            <w:tcW w:w="901" w:type="dxa"/>
          </w:tcPr>
          <w:p w14:paraId="47710E74" w14:textId="77777777" w:rsidR="00393DC0" w:rsidRPr="002D666E" w:rsidRDefault="00393DC0" w:rsidP="00711537">
            <w:r w:rsidRPr="002D666E">
              <w:t>A3</w:t>
            </w:r>
          </w:p>
        </w:tc>
        <w:tc>
          <w:tcPr>
            <w:tcW w:w="1340" w:type="dxa"/>
            <w:shd w:val="clear" w:color="auto" w:fill="auto"/>
          </w:tcPr>
          <w:p w14:paraId="5744580C" w14:textId="77777777" w:rsidR="00393DC0" w:rsidRPr="002D666E" w:rsidRDefault="00393DC0" w:rsidP="00711537">
            <w:pPr>
              <w:jc w:val="center"/>
            </w:pPr>
            <w:r w:rsidRPr="000E5D14">
              <w:fldChar w:fldCharType="begin">
                <w:ffData>
                  <w:name w:val="Check5"/>
                  <w:enabled/>
                  <w:calcOnExit w:val="0"/>
                  <w:checkBox>
                    <w:sizeAuto/>
                    <w:default w:val="0"/>
                  </w:checkBox>
                </w:ffData>
              </w:fldChar>
            </w:r>
            <w:r w:rsidRPr="000E5D14">
              <w:instrText xml:space="preserve"> FORMCHECKBOX </w:instrText>
            </w:r>
            <w:r w:rsidR="00000000">
              <w:fldChar w:fldCharType="separate"/>
            </w:r>
            <w:r w:rsidRPr="000E5D14">
              <w:fldChar w:fldCharType="end"/>
            </w:r>
          </w:p>
        </w:tc>
        <w:tc>
          <w:tcPr>
            <w:tcW w:w="688" w:type="dxa"/>
            <w:shd w:val="clear" w:color="auto" w:fill="D9D9D9" w:themeFill="background1" w:themeFillShade="D9"/>
          </w:tcPr>
          <w:p w14:paraId="73F2B161" w14:textId="77777777" w:rsidR="00393DC0" w:rsidRPr="002D666E" w:rsidRDefault="00393DC0" w:rsidP="00711537"/>
        </w:tc>
        <w:tc>
          <w:tcPr>
            <w:tcW w:w="657" w:type="dxa"/>
            <w:gridSpan w:val="2"/>
            <w:shd w:val="clear" w:color="auto" w:fill="D9D9D9" w:themeFill="background1" w:themeFillShade="D9"/>
          </w:tcPr>
          <w:p w14:paraId="408BBB18" w14:textId="77777777" w:rsidR="00393DC0" w:rsidRPr="002D666E" w:rsidRDefault="00393DC0" w:rsidP="00711537"/>
        </w:tc>
      </w:tr>
      <w:tr w:rsidR="00393DC0" w:rsidRPr="002D666E" w14:paraId="18E0AF22" w14:textId="77777777" w:rsidTr="00711537">
        <w:trPr>
          <w:cantSplit/>
        </w:trPr>
        <w:tc>
          <w:tcPr>
            <w:tcW w:w="1841" w:type="dxa"/>
            <w:vMerge/>
          </w:tcPr>
          <w:p w14:paraId="39E11E3F" w14:textId="77777777" w:rsidR="00393DC0" w:rsidRPr="002D666E" w:rsidRDefault="00393DC0" w:rsidP="00711537"/>
        </w:tc>
        <w:tc>
          <w:tcPr>
            <w:tcW w:w="3923" w:type="dxa"/>
          </w:tcPr>
          <w:p w14:paraId="0C522D95" w14:textId="77777777" w:rsidR="00393DC0" w:rsidRPr="002D666E" w:rsidRDefault="00393DC0" w:rsidP="00711537">
            <w:r w:rsidRPr="002D666E">
              <w:t>Two (2) letters of reference</w:t>
            </w:r>
          </w:p>
        </w:tc>
        <w:tc>
          <w:tcPr>
            <w:tcW w:w="901" w:type="dxa"/>
          </w:tcPr>
          <w:p w14:paraId="47AB66AC" w14:textId="77777777" w:rsidR="00393DC0" w:rsidRPr="002D666E" w:rsidRDefault="00393DC0" w:rsidP="00711537">
            <w:r w:rsidRPr="002D666E">
              <w:t>A</w:t>
            </w:r>
            <w:r>
              <w:t>7</w:t>
            </w:r>
          </w:p>
        </w:tc>
        <w:tc>
          <w:tcPr>
            <w:tcW w:w="1340" w:type="dxa"/>
            <w:shd w:val="clear" w:color="auto" w:fill="auto"/>
          </w:tcPr>
          <w:p w14:paraId="158EC182" w14:textId="77777777" w:rsidR="00393DC0" w:rsidRPr="002D666E" w:rsidRDefault="00393DC0" w:rsidP="00711537">
            <w:pPr>
              <w:jc w:val="center"/>
            </w:pPr>
            <w:r w:rsidRPr="000E5D14">
              <w:fldChar w:fldCharType="begin">
                <w:ffData>
                  <w:name w:val="Check5"/>
                  <w:enabled/>
                  <w:calcOnExit w:val="0"/>
                  <w:checkBox>
                    <w:sizeAuto/>
                    <w:default w:val="0"/>
                  </w:checkBox>
                </w:ffData>
              </w:fldChar>
            </w:r>
            <w:r w:rsidRPr="000E5D14">
              <w:instrText xml:space="preserve"> FORMCHECKBOX </w:instrText>
            </w:r>
            <w:r w:rsidR="00000000">
              <w:fldChar w:fldCharType="separate"/>
            </w:r>
            <w:r w:rsidRPr="000E5D14">
              <w:fldChar w:fldCharType="end"/>
            </w:r>
          </w:p>
        </w:tc>
        <w:tc>
          <w:tcPr>
            <w:tcW w:w="688" w:type="dxa"/>
            <w:shd w:val="clear" w:color="auto" w:fill="D9D9D9" w:themeFill="background1" w:themeFillShade="D9"/>
          </w:tcPr>
          <w:p w14:paraId="20A256B8" w14:textId="77777777" w:rsidR="00393DC0" w:rsidRPr="002D666E" w:rsidRDefault="00393DC0" w:rsidP="00711537"/>
        </w:tc>
        <w:tc>
          <w:tcPr>
            <w:tcW w:w="657" w:type="dxa"/>
            <w:gridSpan w:val="2"/>
            <w:shd w:val="clear" w:color="auto" w:fill="D9D9D9" w:themeFill="background1" w:themeFillShade="D9"/>
          </w:tcPr>
          <w:p w14:paraId="0EE5970E" w14:textId="77777777" w:rsidR="00393DC0" w:rsidRPr="002D666E" w:rsidRDefault="00393DC0" w:rsidP="00711537"/>
        </w:tc>
      </w:tr>
      <w:tr w:rsidR="00393DC0" w:rsidRPr="002D666E" w14:paraId="171117F9" w14:textId="77777777" w:rsidTr="00711537">
        <w:trPr>
          <w:cantSplit/>
        </w:trPr>
        <w:tc>
          <w:tcPr>
            <w:tcW w:w="1841" w:type="dxa"/>
            <w:vMerge w:val="restart"/>
          </w:tcPr>
          <w:p w14:paraId="7EAB63EB" w14:textId="77777777" w:rsidR="00393DC0" w:rsidRPr="002D666E" w:rsidRDefault="00393DC0" w:rsidP="00711537">
            <w:r w:rsidRPr="002D666E">
              <w:t xml:space="preserve">Service </w:t>
            </w:r>
            <w:r>
              <w:t>Integrity</w:t>
            </w:r>
          </w:p>
        </w:tc>
        <w:tc>
          <w:tcPr>
            <w:tcW w:w="3923" w:type="dxa"/>
          </w:tcPr>
          <w:p w14:paraId="102533E6" w14:textId="77777777" w:rsidR="00393DC0" w:rsidRPr="002D666E" w:rsidRDefault="00393DC0" w:rsidP="00711537">
            <w:r>
              <w:t>Customer service program</w:t>
            </w:r>
          </w:p>
        </w:tc>
        <w:tc>
          <w:tcPr>
            <w:tcW w:w="901" w:type="dxa"/>
          </w:tcPr>
          <w:p w14:paraId="7E44A60A" w14:textId="77777777" w:rsidR="00393DC0" w:rsidRPr="002D666E" w:rsidRDefault="00393DC0" w:rsidP="00711537">
            <w:r w:rsidRPr="002D666E">
              <w:t>B</w:t>
            </w:r>
            <w:r>
              <w:t>7</w:t>
            </w:r>
          </w:p>
        </w:tc>
        <w:tc>
          <w:tcPr>
            <w:tcW w:w="1340" w:type="dxa"/>
            <w:shd w:val="clear" w:color="auto" w:fill="auto"/>
          </w:tcPr>
          <w:p w14:paraId="2AA2C346" w14:textId="77777777" w:rsidR="00393DC0" w:rsidRPr="002D666E" w:rsidRDefault="00393DC0" w:rsidP="00711537">
            <w:pPr>
              <w:jc w:val="center"/>
            </w:pPr>
            <w:r w:rsidRPr="000E5D14">
              <w:fldChar w:fldCharType="begin">
                <w:ffData>
                  <w:name w:val="Check5"/>
                  <w:enabled/>
                  <w:calcOnExit w:val="0"/>
                  <w:checkBox>
                    <w:sizeAuto/>
                    <w:default w:val="0"/>
                  </w:checkBox>
                </w:ffData>
              </w:fldChar>
            </w:r>
            <w:r w:rsidRPr="000E5D14">
              <w:instrText xml:space="preserve"> FORMCHECKBOX </w:instrText>
            </w:r>
            <w:r w:rsidR="00000000">
              <w:fldChar w:fldCharType="separate"/>
            </w:r>
            <w:r w:rsidRPr="000E5D14">
              <w:fldChar w:fldCharType="end"/>
            </w:r>
          </w:p>
        </w:tc>
        <w:tc>
          <w:tcPr>
            <w:tcW w:w="688" w:type="dxa"/>
            <w:shd w:val="clear" w:color="auto" w:fill="D9D9D9" w:themeFill="background1" w:themeFillShade="D9"/>
          </w:tcPr>
          <w:p w14:paraId="412A0ECD" w14:textId="77777777" w:rsidR="00393DC0" w:rsidRPr="002D666E" w:rsidRDefault="00393DC0" w:rsidP="00711537"/>
        </w:tc>
        <w:tc>
          <w:tcPr>
            <w:tcW w:w="657" w:type="dxa"/>
            <w:gridSpan w:val="2"/>
            <w:shd w:val="clear" w:color="auto" w:fill="D9D9D9" w:themeFill="background1" w:themeFillShade="D9"/>
          </w:tcPr>
          <w:p w14:paraId="0586950F" w14:textId="77777777" w:rsidR="00393DC0" w:rsidRPr="002D666E" w:rsidRDefault="00393DC0" w:rsidP="00711537"/>
        </w:tc>
      </w:tr>
      <w:tr w:rsidR="00393DC0" w:rsidRPr="002D666E" w14:paraId="444B6CB2" w14:textId="77777777" w:rsidTr="00711537">
        <w:trPr>
          <w:cantSplit/>
        </w:trPr>
        <w:tc>
          <w:tcPr>
            <w:tcW w:w="1841" w:type="dxa"/>
            <w:vMerge/>
          </w:tcPr>
          <w:p w14:paraId="05D175CA" w14:textId="77777777" w:rsidR="00393DC0" w:rsidRPr="002D666E" w:rsidRDefault="00393DC0" w:rsidP="00711537"/>
        </w:tc>
        <w:tc>
          <w:tcPr>
            <w:tcW w:w="3923" w:type="dxa"/>
          </w:tcPr>
          <w:p w14:paraId="4FA0810D" w14:textId="77777777" w:rsidR="00393DC0" w:rsidRPr="002D666E" w:rsidRDefault="00393DC0" w:rsidP="00711537">
            <w:r>
              <w:t>Customer service example</w:t>
            </w:r>
          </w:p>
        </w:tc>
        <w:tc>
          <w:tcPr>
            <w:tcW w:w="901" w:type="dxa"/>
          </w:tcPr>
          <w:p w14:paraId="5B83B22D" w14:textId="77777777" w:rsidR="00393DC0" w:rsidRPr="002D666E" w:rsidRDefault="00393DC0" w:rsidP="00711537">
            <w:r w:rsidRPr="002D666E">
              <w:t>B</w:t>
            </w:r>
            <w:r>
              <w:t>8</w:t>
            </w:r>
          </w:p>
        </w:tc>
        <w:tc>
          <w:tcPr>
            <w:tcW w:w="1340" w:type="dxa"/>
            <w:shd w:val="clear" w:color="auto" w:fill="auto"/>
          </w:tcPr>
          <w:p w14:paraId="66575C1C" w14:textId="77777777" w:rsidR="00393DC0" w:rsidRPr="002D666E" w:rsidRDefault="00393DC0" w:rsidP="00711537">
            <w:pPr>
              <w:jc w:val="center"/>
            </w:pPr>
            <w:r w:rsidRPr="000E5D14">
              <w:fldChar w:fldCharType="begin">
                <w:ffData>
                  <w:name w:val="Check5"/>
                  <w:enabled/>
                  <w:calcOnExit w:val="0"/>
                  <w:checkBox>
                    <w:sizeAuto/>
                    <w:default w:val="0"/>
                  </w:checkBox>
                </w:ffData>
              </w:fldChar>
            </w:r>
            <w:r w:rsidRPr="000E5D14">
              <w:instrText xml:space="preserve"> FORMCHECKBOX </w:instrText>
            </w:r>
            <w:r w:rsidR="00000000">
              <w:fldChar w:fldCharType="separate"/>
            </w:r>
            <w:r w:rsidRPr="000E5D14">
              <w:fldChar w:fldCharType="end"/>
            </w:r>
          </w:p>
        </w:tc>
        <w:tc>
          <w:tcPr>
            <w:tcW w:w="688" w:type="dxa"/>
            <w:shd w:val="clear" w:color="auto" w:fill="D9D9D9" w:themeFill="background1" w:themeFillShade="D9"/>
          </w:tcPr>
          <w:p w14:paraId="4075905D" w14:textId="77777777" w:rsidR="00393DC0" w:rsidRPr="002D666E" w:rsidRDefault="00393DC0" w:rsidP="00711537"/>
        </w:tc>
        <w:tc>
          <w:tcPr>
            <w:tcW w:w="657" w:type="dxa"/>
            <w:gridSpan w:val="2"/>
            <w:shd w:val="clear" w:color="auto" w:fill="D9D9D9" w:themeFill="background1" w:themeFillShade="D9"/>
          </w:tcPr>
          <w:p w14:paraId="793012BA" w14:textId="77777777" w:rsidR="00393DC0" w:rsidRPr="002D666E" w:rsidRDefault="00393DC0" w:rsidP="00711537"/>
        </w:tc>
      </w:tr>
      <w:tr w:rsidR="00393DC0" w:rsidRPr="002D666E" w14:paraId="3853ACD4" w14:textId="77777777" w:rsidTr="00711537">
        <w:trPr>
          <w:cantSplit/>
        </w:trPr>
        <w:tc>
          <w:tcPr>
            <w:tcW w:w="1841" w:type="dxa"/>
            <w:vMerge w:val="restart"/>
          </w:tcPr>
          <w:p w14:paraId="1C95BDB6" w14:textId="77777777" w:rsidR="00393DC0" w:rsidRPr="002D666E" w:rsidRDefault="00393DC0" w:rsidP="00711537">
            <w:r w:rsidRPr="002D666E">
              <w:t>Business Practices</w:t>
            </w:r>
          </w:p>
        </w:tc>
        <w:tc>
          <w:tcPr>
            <w:tcW w:w="3923" w:type="dxa"/>
          </w:tcPr>
          <w:p w14:paraId="379BA8D0" w14:textId="77777777" w:rsidR="00393DC0" w:rsidRPr="002D666E" w:rsidRDefault="00393DC0" w:rsidP="00711537">
            <w:r w:rsidRPr="002D666E">
              <w:t>Legal structure</w:t>
            </w:r>
          </w:p>
        </w:tc>
        <w:tc>
          <w:tcPr>
            <w:tcW w:w="901" w:type="dxa"/>
          </w:tcPr>
          <w:p w14:paraId="69A80828" w14:textId="77777777" w:rsidR="00393DC0" w:rsidRPr="002D666E" w:rsidRDefault="00393DC0" w:rsidP="00711537">
            <w:r w:rsidRPr="002D666E">
              <w:t>C1</w:t>
            </w:r>
          </w:p>
        </w:tc>
        <w:tc>
          <w:tcPr>
            <w:tcW w:w="1340" w:type="dxa"/>
            <w:shd w:val="clear" w:color="auto" w:fill="auto"/>
          </w:tcPr>
          <w:p w14:paraId="6E4DC324" w14:textId="77777777" w:rsidR="00393DC0" w:rsidRPr="002D666E" w:rsidRDefault="00393DC0" w:rsidP="00711537">
            <w:pPr>
              <w:jc w:val="center"/>
            </w:pPr>
            <w:r w:rsidRPr="000E5D14">
              <w:fldChar w:fldCharType="begin">
                <w:ffData>
                  <w:name w:val="Check5"/>
                  <w:enabled/>
                  <w:calcOnExit w:val="0"/>
                  <w:checkBox>
                    <w:sizeAuto/>
                    <w:default w:val="0"/>
                  </w:checkBox>
                </w:ffData>
              </w:fldChar>
            </w:r>
            <w:r w:rsidRPr="000E5D14">
              <w:instrText xml:space="preserve"> FORMCHECKBOX </w:instrText>
            </w:r>
            <w:r w:rsidR="00000000">
              <w:fldChar w:fldCharType="separate"/>
            </w:r>
            <w:r w:rsidRPr="000E5D14">
              <w:fldChar w:fldCharType="end"/>
            </w:r>
          </w:p>
        </w:tc>
        <w:tc>
          <w:tcPr>
            <w:tcW w:w="688" w:type="dxa"/>
            <w:shd w:val="clear" w:color="auto" w:fill="D9D9D9" w:themeFill="background1" w:themeFillShade="D9"/>
          </w:tcPr>
          <w:p w14:paraId="38442966" w14:textId="77777777" w:rsidR="00393DC0" w:rsidRPr="002D666E" w:rsidRDefault="00393DC0" w:rsidP="00711537"/>
        </w:tc>
        <w:tc>
          <w:tcPr>
            <w:tcW w:w="657" w:type="dxa"/>
            <w:gridSpan w:val="2"/>
            <w:shd w:val="clear" w:color="auto" w:fill="D9D9D9" w:themeFill="background1" w:themeFillShade="D9"/>
          </w:tcPr>
          <w:p w14:paraId="29F5087F" w14:textId="77777777" w:rsidR="00393DC0" w:rsidRPr="002D666E" w:rsidRDefault="00393DC0" w:rsidP="00711537"/>
        </w:tc>
      </w:tr>
      <w:tr w:rsidR="00393DC0" w:rsidRPr="002D666E" w14:paraId="4FA431C5" w14:textId="77777777" w:rsidTr="00711537">
        <w:trPr>
          <w:cantSplit/>
        </w:trPr>
        <w:tc>
          <w:tcPr>
            <w:tcW w:w="1841" w:type="dxa"/>
            <w:vMerge/>
          </w:tcPr>
          <w:p w14:paraId="7D1A1FCC" w14:textId="77777777" w:rsidR="00393DC0" w:rsidRPr="002D666E" w:rsidRDefault="00393DC0" w:rsidP="00711537"/>
        </w:tc>
        <w:tc>
          <w:tcPr>
            <w:tcW w:w="3923" w:type="dxa"/>
          </w:tcPr>
          <w:p w14:paraId="6E42CCB1" w14:textId="77777777" w:rsidR="00393DC0" w:rsidRPr="002D666E" w:rsidRDefault="00393DC0" w:rsidP="00711537">
            <w:r w:rsidRPr="002D666E">
              <w:t>Business documentation</w:t>
            </w:r>
          </w:p>
        </w:tc>
        <w:tc>
          <w:tcPr>
            <w:tcW w:w="901" w:type="dxa"/>
          </w:tcPr>
          <w:p w14:paraId="13B39E9C" w14:textId="77777777" w:rsidR="00393DC0" w:rsidRPr="002D666E" w:rsidRDefault="00393DC0" w:rsidP="00711537">
            <w:r w:rsidRPr="002D666E">
              <w:t>C</w:t>
            </w:r>
            <w:r>
              <w:t>7</w:t>
            </w:r>
          </w:p>
        </w:tc>
        <w:tc>
          <w:tcPr>
            <w:tcW w:w="1340" w:type="dxa"/>
            <w:shd w:val="clear" w:color="auto" w:fill="auto"/>
          </w:tcPr>
          <w:p w14:paraId="6CD88755" w14:textId="77777777" w:rsidR="00393DC0" w:rsidRPr="002D666E" w:rsidRDefault="00393DC0" w:rsidP="00711537">
            <w:pPr>
              <w:jc w:val="center"/>
            </w:pPr>
            <w:r w:rsidRPr="000E5D14">
              <w:fldChar w:fldCharType="begin">
                <w:ffData>
                  <w:name w:val="Check5"/>
                  <w:enabled/>
                  <w:calcOnExit w:val="0"/>
                  <w:checkBox>
                    <w:sizeAuto/>
                    <w:default w:val="0"/>
                  </w:checkBox>
                </w:ffData>
              </w:fldChar>
            </w:r>
            <w:r w:rsidRPr="000E5D14">
              <w:instrText xml:space="preserve"> FORMCHECKBOX </w:instrText>
            </w:r>
            <w:r w:rsidR="00000000">
              <w:fldChar w:fldCharType="separate"/>
            </w:r>
            <w:r w:rsidRPr="000E5D14">
              <w:fldChar w:fldCharType="end"/>
            </w:r>
          </w:p>
        </w:tc>
        <w:tc>
          <w:tcPr>
            <w:tcW w:w="688" w:type="dxa"/>
            <w:shd w:val="clear" w:color="auto" w:fill="D9D9D9" w:themeFill="background1" w:themeFillShade="D9"/>
          </w:tcPr>
          <w:p w14:paraId="49CCBEB7" w14:textId="77777777" w:rsidR="00393DC0" w:rsidRPr="002D666E" w:rsidRDefault="00393DC0" w:rsidP="00711537"/>
        </w:tc>
        <w:tc>
          <w:tcPr>
            <w:tcW w:w="657" w:type="dxa"/>
            <w:gridSpan w:val="2"/>
            <w:shd w:val="clear" w:color="auto" w:fill="D9D9D9" w:themeFill="background1" w:themeFillShade="D9"/>
          </w:tcPr>
          <w:p w14:paraId="4EBD4F9E" w14:textId="77777777" w:rsidR="00393DC0" w:rsidRPr="002D666E" w:rsidRDefault="00393DC0" w:rsidP="00711537"/>
        </w:tc>
      </w:tr>
      <w:tr w:rsidR="00393DC0" w:rsidRPr="002D666E" w14:paraId="76AA6DB4" w14:textId="77777777" w:rsidTr="00711537">
        <w:trPr>
          <w:cantSplit/>
        </w:trPr>
        <w:tc>
          <w:tcPr>
            <w:tcW w:w="1841" w:type="dxa"/>
          </w:tcPr>
          <w:p w14:paraId="69163672" w14:textId="77777777" w:rsidR="00393DC0" w:rsidRPr="00BF28F7" w:rsidRDefault="00393DC0" w:rsidP="00711537">
            <w:pPr>
              <w:rPr>
                <w:color w:val="FF0000"/>
              </w:rPr>
            </w:pPr>
            <w:r w:rsidRPr="00BF28F7">
              <w:rPr>
                <w:color w:val="FF0000"/>
              </w:rPr>
              <w:t xml:space="preserve">Service Description </w:t>
            </w:r>
          </w:p>
        </w:tc>
        <w:tc>
          <w:tcPr>
            <w:tcW w:w="3923" w:type="dxa"/>
          </w:tcPr>
          <w:p w14:paraId="14339220" w14:textId="77777777" w:rsidR="00393DC0" w:rsidRPr="00BF28F7" w:rsidRDefault="00393DC0" w:rsidP="00711537">
            <w:pPr>
              <w:rPr>
                <w:color w:val="FF0000"/>
              </w:rPr>
            </w:pPr>
            <w:r w:rsidRPr="00BF28F7">
              <w:rPr>
                <w:color w:val="FF0000"/>
              </w:rPr>
              <w:t>Detailed program narrative of service for each service included in the application.  Potential applicants must answer ALL questions for the service(s) for which they are applying. NOTE: These must match services identified on the Application.</w:t>
            </w:r>
          </w:p>
          <w:p w14:paraId="19799FE2" w14:textId="77777777" w:rsidR="00393DC0" w:rsidRPr="00BF28F7" w:rsidRDefault="00393DC0" w:rsidP="00711537">
            <w:pPr>
              <w:rPr>
                <w:color w:val="FF0000"/>
              </w:rPr>
            </w:pPr>
          </w:p>
        </w:tc>
        <w:tc>
          <w:tcPr>
            <w:tcW w:w="901" w:type="dxa"/>
            <w:shd w:val="clear" w:color="auto" w:fill="D9D9D9" w:themeFill="background1" w:themeFillShade="D9"/>
          </w:tcPr>
          <w:p w14:paraId="69F754CD" w14:textId="77777777" w:rsidR="00393DC0" w:rsidRPr="002D666E" w:rsidRDefault="00393DC0" w:rsidP="00711537"/>
        </w:tc>
        <w:tc>
          <w:tcPr>
            <w:tcW w:w="1340" w:type="dxa"/>
            <w:shd w:val="clear" w:color="auto" w:fill="D9D9D9" w:themeFill="background1" w:themeFillShade="D9"/>
          </w:tcPr>
          <w:p w14:paraId="507D230C" w14:textId="77777777" w:rsidR="00393DC0" w:rsidRPr="002D666E" w:rsidRDefault="00393DC0" w:rsidP="00711537"/>
        </w:tc>
        <w:tc>
          <w:tcPr>
            <w:tcW w:w="688" w:type="dxa"/>
            <w:shd w:val="clear" w:color="auto" w:fill="D9D9D9" w:themeFill="background1" w:themeFillShade="D9"/>
          </w:tcPr>
          <w:p w14:paraId="6BB676BF" w14:textId="77777777" w:rsidR="00393DC0" w:rsidRPr="002D666E" w:rsidRDefault="00393DC0" w:rsidP="00711537"/>
        </w:tc>
        <w:tc>
          <w:tcPr>
            <w:tcW w:w="657" w:type="dxa"/>
            <w:gridSpan w:val="2"/>
            <w:shd w:val="clear" w:color="auto" w:fill="D9D9D9" w:themeFill="background1" w:themeFillShade="D9"/>
          </w:tcPr>
          <w:p w14:paraId="51F67319" w14:textId="77777777" w:rsidR="00393DC0" w:rsidRPr="002D666E" w:rsidRDefault="00393DC0" w:rsidP="00711537"/>
        </w:tc>
      </w:tr>
      <w:tr w:rsidR="00393DC0" w:rsidRPr="002D666E" w14:paraId="1323D883" w14:textId="77777777" w:rsidTr="00711537">
        <w:trPr>
          <w:cantSplit/>
        </w:trPr>
        <w:tc>
          <w:tcPr>
            <w:tcW w:w="1841" w:type="dxa"/>
            <w:vMerge w:val="restart"/>
          </w:tcPr>
          <w:p w14:paraId="033F9A9D" w14:textId="77777777" w:rsidR="00393DC0" w:rsidRPr="002D666E" w:rsidRDefault="00393DC0" w:rsidP="00711537">
            <w:r>
              <w:t>Assistive Technology (not otherwise covered by Medicaid)</w:t>
            </w:r>
          </w:p>
        </w:tc>
        <w:tc>
          <w:tcPr>
            <w:tcW w:w="3923" w:type="dxa"/>
            <w:shd w:val="clear" w:color="auto" w:fill="auto"/>
          </w:tcPr>
          <w:p w14:paraId="3A1B3534" w14:textId="77777777" w:rsidR="00393DC0" w:rsidRDefault="00393DC0" w:rsidP="00711537">
            <w:r>
              <w:t>Check Medicaid authority(ies) requested:</w:t>
            </w:r>
          </w:p>
          <w:p w14:paraId="40D4E043" w14:textId="77777777" w:rsidR="00393DC0" w:rsidRDefault="00393DC0" w:rsidP="00711537">
            <w:r>
              <w:fldChar w:fldCharType="begin">
                <w:ffData>
                  <w:name w:val="Check3"/>
                  <w:enabled/>
                  <w:calcOnExit w:val="0"/>
                  <w:checkBox>
                    <w:sizeAuto/>
                    <w:default w:val="0"/>
                  </w:checkBox>
                </w:ffData>
              </w:fldChar>
            </w:r>
            <w:bookmarkStart w:id="4" w:name="Check3"/>
            <w:r>
              <w:instrText xml:space="preserve"> FORMCHECKBOX </w:instrText>
            </w:r>
            <w:r w:rsidR="00000000">
              <w:fldChar w:fldCharType="separate"/>
            </w:r>
            <w:r>
              <w:fldChar w:fldCharType="end"/>
            </w:r>
            <w:bookmarkEnd w:id="4"/>
            <w:r>
              <w:t xml:space="preserve"> Lifespan Waiver</w:t>
            </w:r>
          </w:p>
          <w:p w14:paraId="41AC490D" w14:textId="77777777" w:rsidR="00393DC0" w:rsidRPr="002D666E" w:rsidRDefault="00393DC0" w:rsidP="00711537">
            <w:r>
              <w:fldChar w:fldCharType="begin">
                <w:ffData>
                  <w:name w:val="Check4"/>
                  <w:enabled/>
                  <w:calcOnExit w:val="0"/>
                  <w:checkBox>
                    <w:sizeAuto/>
                    <w:default w:val="0"/>
                  </w:checkBox>
                </w:ffData>
              </w:fldChar>
            </w:r>
            <w:bookmarkStart w:id="5" w:name="Check4"/>
            <w:r>
              <w:instrText xml:space="preserve"> FORMCHECKBOX </w:instrText>
            </w:r>
            <w:r w:rsidR="00000000">
              <w:fldChar w:fldCharType="separate"/>
            </w:r>
            <w:r>
              <w:fldChar w:fldCharType="end"/>
            </w:r>
            <w:bookmarkEnd w:id="5"/>
            <w:r>
              <w:t xml:space="preserve"> Pathways to Employment</w:t>
            </w:r>
          </w:p>
        </w:tc>
        <w:tc>
          <w:tcPr>
            <w:tcW w:w="901" w:type="dxa"/>
            <w:shd w:val="clear" w:color="auto" w:fill="D9D9D9" w:themeFill="background1" w:themeFillShade="D9"/>
          </w:tcPr>
          <w:p w14:paraId="097B41FB" w14:textId="77777777" w:rsidR="00393DC0" w:rsidRPr="002D666E" w:rsidRDefault="00393DC0" w:rsidP="00711537"/>
        </w:tc>
        <w:tc>
          <w:tcPr>
            <w:tcW w:w="1340" w:type="dxa"/>
            <w:shd w:val="clear" w:color="auto" w:fill="D9D9D9" w:themeFill="background1" w:themeFillShade="D9"/>
          </w:tcPr>
          <w:p w14:paraId="589EEDE2" w14:textId="77777777" w:rsidR="00393DC0" w:rsidRPr="002D666E" w:rsidRDefault="00393DC0" w:rsidP="00711537"/>
        </w:tc>
        <w:tc>
          <w:tcPr>
            <w:tcW w:w="688" w:type="dxa"/>
            <w:shd w:val="clear" w:color="auto" w:fill="D9D9D9" w:themeFill="background1" w:themeFillShade="D9"/>
          </w:tcPr>
          <w:p w14:paraId="6418DDAD" w14:textId="77777777" w:rsidR="00393DC0" w:rsidRPr="002D666E" w:rsidRDefault="00393DC0" w:rsidP="00711537"/>
        </w:tc>
        <w:tc>
          <w:tcPr>
            <w:tcW w:w="657" w:type="dxa"/>
            <w:gridSpan w:val="2"/>
            <w:shd w:val="clear" w:color="auto" w:fill="D9D9D9" w:themeFill="background1" w:themeFillShade="D9"/>
          </w:tcPr>
          <w:p w14:paraId="28FD293D" w14:textId="77777777" w:rsidR="00393DC0" w:rsidRPr="002D666E" w:rsidRDefault="00393DC0" w:rsidP="00711537"/>
        </w:tc>
      </w:tr>
      <w:tr w:rsidR="00393DC0" w:rsidRPr="002D666E" w14:paraId="7261FAE9" w14:textId="77777777" w:rsidTr="00711537">
        <w:trPr>
          <w:cantSplit/>
        </w:trPr>
        <w:tc>
          <w:tcPr>
            <w:tcW w:w="1841" w:type="dxa"/>
            <w:vMerge/>
          </w:tcPr>
          <w:p w14:paraId="6135DAC7" w14:textId="77777777" w:rsidR="00393DC0" w:rsidRDefault="00393DC0" w:rsidP="00711537"/>
        </w:tc>
        <w:tc>
          <w:tcPr>
            <w:tcW w:w="3923" w:type="dxa"/>
            <w:shd w:val="clear" w:color="auto" w:fill="auto"/>
          </w:tcPr>
          <w:p w14:paraId="6A16DF2E" w14:textId="77777777" w:rsidR="00393DC0" w:rsidRDefault="00393DC0" w:rsidP="00711537">
            <w:r>
              <w:t>Evaluation of participants’ needs</w:t>
            </w:r>
          </w:p>
        </w:tc>
        <w:tc>
          <w:tcPr>
            <w:tcW w:w="901" w:type="dxa"/>
          </w:tcPr>
          <w:p w14:paraId="0A7CCE37" w14:textId="6EB47015" w:rsidR="00393DC0" w:rsidRPr="002D666E" w:rsidRDefault="0043056B" w:rsidP="00711537">
            <w:r>
              <w:t>U</w:t>
            </w:r>
            <w:r w:rsidR="00393DC0" w:rsidRPr="002D666E">
              <w:t>1</w:t>
            </w:r>
          </w:p>
        </w:tc>
        <w:tc>
          <w:tcPr>
            <w:tcW w:w="1340" w:type="dxa"/>
            <w:shd w:val="clear" w:color="auto" w:fill="auto"/>
          </w:tcPr>
          <w:p w14:paraId="70FFDA09" w14:textId="77777777" w:rsidR="00393DC0" w:rsidRPr="002D666E" w:rsidRDefault="00393DC0" w:rsidP="00711537">
            <w:pPr>
              <w:jc w:val="center"/>
            </w:pPr>
            <w:r w:rsidRPr="001B5F66">
              <w:fldChar w:fldCharType="begin">
                <w:ffData>
                  <w:name w:val="Check5"/>
                  <w:enabled/>
                  <w:calcOnExit w:val="0"/>
                  <w:checkBox>
                    <w:sizeAuto/>
                    <w:default w:val="0"/>
                  </w:checkBox>
                </w:ffData>
              </w:fldChar>
            </w:r>
            <w:r w:rsidRPr="001B5F66">
              <w:instrText xml:space="preserve"> FORMCHECKBOX </w:instrText>
            </w:r>
            <w:r w:rsidR="00000000">
              <w:fldChar w:fldCharType="separate"/>
            </w:r>
            <w:r w:rsidRPr="001B5F66">
              <w:fldChar w:fldCharType="end"/>
            </w:r>
          </w:p>
        </w:tc>
        <w:tc>
          <w:tcPr>
            <w:tcW w:w="688" w:type="dxa"/>
            <w:shd w:val="clear" w:color="auto" w:fill="D9D9D9" w:themeFill="background1" w:themeFillShade="D9"/>
          </w:tcPr>
          <w:p w14:paraId="225C851B" w14:textId="77777777" w:rsidR="00393DC0" w:rsidRPr="002D666E" w:rsidRDefault="00393DC0" w:rsidP="00711537"/>
        </w:tc>
        <w:tc>
          <w:tcPr>
            <w:tcW w:w="657" w:type="dxa"/>
            <w:gridSpan w:val="2"/>
            <w:shd w:val="clear" w:color="auto" w:fill="D9D9D9" w:themeFill="background1" w:themeFillShade="D9"/>
          </w:tcPr>
          <w:p w14:paraId="526B1DC5" w14:textId="77777777" w:rsidR="00393DC0" w:rsidRPr="002D666E" w:rsidRDefault="00393DC0" w:rsidP="00711537"/>
        </w:tc>
      </w:tr>
      <w:tr w:rsidR="00393DC0" w:rsidRPr="002D666E" w14:paraId="033670DB" w14:textId="77777777" w:rsidTr="00711537">
        <w:trPr>
          <w:cantSplit/>
        </w:trPr>
        <w:tc>
          <w:tcPr>
            <w:tcW w:w="1841" w:type="dxa"/>
            <w:vMerge/>
          </w:tcPr>
          <w:p w14:paraId="33E3AF83" w14:textId="77777777" w:rsidR="00393DC0" w:rsidRPr="002D666E" w:rsidRDefault="00393DC0" w:rsidP="00711537"/>
        </w:tc>
        <w:tc>
          <w:tcPr>
            <w:tcW w:w="3923" w:type="dxa"/>
            <w:shd w:val="clear" w:color="auto" w:fill="auto"/>
          </w:tcPr>
          <w:p w14:paraId="40D0F999" w14:textId="77777777" w:rsidR="00393DC0" w:rsidRPr="002D666E" w:rsidRDefault="00393DC0" w:rsidP="00711537">
            <w:r>
              <w:t>Payor of last resort</w:t>
            </w:r>
          </w:p>
        </w:tc>
        <w:tc>
          <w:tcPr>
            <w:tcW w:w="901" w:type="dxa"/>
          </w:tcPr>
          <w:p w14:paraId="2C044796" w14:textId="04FB9F8D" w:rsidR="00393DC0" w:rsidRPr="002D666E" w:rsidRDefault="0043056B" w:rsidP="00711537">
            <w:r>
              <w:t>U</w:t>
            </w:r>
            <w:r w:rsidR="00393DC0" w:rsidRPr="002D666E">
              <w:t>2</w:t>
            </w:r>
          </w:p>
        </w:tc>
        <w:tc>
          <w:tcPr>
            <w:tcW w:w="1340" w:type="dxa"/>
            <w:shd w:val="clear" w:color="auto" w:fill="auto"/>
          </w:tcPr>
          <w:p w14:paraId="3B3B19A3" w14:textId="77777777" w:rsidR="00393DC0" w:rsidRPr="002D666E" w:rsidRDefault="00393DC0" w:rsidP="00711537">
            <w:pPr>
              <w:jc w:val="center"/>
            </w:pPr>
            <w:r w:rsidRPr="001B5F66">
              <w:fldChar w:fldCharType="begin">
                <w:ffData>
                  <w:name w:val="Check5"/>
                  <w:enabled/>
                  <w:calcOnExit w:val="0"/>
                  <w:checkBox>
                    <w:sizeAuto/>
                    <w:default w:val="0"/>
                  </w:checkBox>
                </w:ffData>
              </w:fldChar>
            </w:r>
            <w:r w:rsidRPr="001B5F66">
              <w:instrText xml:space="preserve"> FORMCHECKBOX </w:instrText>
            </w:r>
            <w:r w:rsidR="00000000">
              <w:fldChar w:fldCharType="separate"/>
            </w:r>
            <w:r w:rsidRPr="001B5F66">
              <w:fldChar w:fldCharType="end"/>
            </w:r>
          </w:p>
        </w:tc>
        <w:tc>
          <w:tcPr>
            <w:tcW w:w="688" w:type="dxa"/>
            <w:shd w:val="clear" w:color="auto" w:fill="D9D9D9" w:themeFill="background1" w:themeFillShade="D9"/>
          </w:tcPr>
          <w:p w14:paraId="65535B61" w14:textId="77777777" w:rsidR="00393DC0" w:rsidRPr="002D666E" w:rsidRDefault="00393DC0" w:rsidP="00711537"/>
        </w:tc>
        <w:tc>
          <w:tcPr>
            <w:tcW w:w="657" w:type="dxa"/>
            <w:gridSpan w:val="2"/>
            <w:shd w:val="clear" w:color="auto" w:fill="D9D9D9" w:themeFill="background1" w:themeFillShade="D9"/>
          </w:tcPr>
          <w:p w14:paraId="49E577EC" w14:textId="77777777" w:rsidR="00393DC0" w:rsidRPr="002D666E" w:rsidRDefault="00393DC0" w:rsidP="00711537"/>
        </w:tc>
      </w:tr>
      <w:tr w:rsidR="00393DC0" w:rsidRPr="002D666E" w14:paraId="3861AA70" w14:textId="77777777" w:rsidTr="00711537">
        <w:trPr>
          <w:cantSplit/>
        </w:trPr>
        <w:tc>
          <w:tcPr>
            <w:tcW w:w="1841" w:type="dxa"/>
            <w:vMerge/>
          </w:tcPr>
          <w:p w14:paraId="5A94260C" w14:textId="77777777" w:rsidR="00393DC0" w:rsidRPr="002D666E" w:rsidRDefault="00393DC0" w:rsidP="00711537"/>
        </w:tc>
        <w:tc>
          <w:tcPr>
            <w:tcW w:w="3923" w:type="dxa"/>
            <w:shd w:val="clear" w:color="auto" w:fill="auto"/>
          </w:tcPr>
          <w:p w14:paraId="008485D0" w14:textId="77777777" w:rsidR="00393DC0" w:rsidRPr="002D666E" w:rsidRDefault="00393DC0" w:rsidP="00711537">
            <w:r>
              <w:t>Maximum benefit for participants</w:t>
            </w:r>
          </w:p>
        </w:tc>
        <w:tc>
          <w:tcPr>
            <w:tcW w:w="901" w:type="dxa"/>
          </w:tcPr>
          <w:p w14:paraId="770E32CF" w14:textId="49C5AC3E" w:rsidR="00393DC0" w:rsidRPr="002D666E" w:rsidRDefault="0043056B" w:rsidP="00711537">
            <w:r>
              <w:t>U</w:t>
            </w:r>
            <w:r w:rsidR="00393DC0" w:rsidRPr="002D666E">
              <w:t>3</w:t>
            </w:r>
          </w:p>
        </w:tc>
        <w:tc>
          <w:tcPr>
            <w:tcW w:w="1340" w:type="dxa"/>
            <w:shd w:val="clear" w:color="auto" w:fill="auto"/>
          </w:tcPr>
          <w:p w14:paraId="76C01C85" w14:textId="77777777" w:rsidR="00393DC0" w:rsidRPr="002D666E" w:rsidRDefault="00393DC0" w:rsidP="00711537">
            <w:pPr>
              <w:jc w:val="center"/>
            </w:pPr>
            <w:r w:rsidRPr="001B5F66">
              <w:fldChar w:fldCharType="begin">
                <w:ffData>
                  <w:name w:val="Check5"/>
                  <w:enabled/>
                  <w:calcOnExit w:val="0"/>
                  <w:checkBox>
                    <w:sizeAuto/>
                    <w:default w:val="0"/>
                  </w:checkBox>
                </w:ffData>
              </w:fldChar>
            </w:r>
            <w:r w:rsidRPr="001B5F66">
              <w:instrText xml:space="preserve"> FORMCHECKBOX </w:instrText>
            </w:r>
            <w:r w:rsidR="00000000">
              <w:fldChar w:fldCharType="separate"/>
            </w:r>
            <w:r w:rsidRPr="001B5F66">
              <w:fldChar w:fldCharType="end"/>
            </w:r>
          </w:p>
        </w:tc>
        <w:tc>
          <w:tcPr>
            <w:tcW w:w="688" w:type="dxa"/>
            <w:shd w:val="clear" w:color="auto" w:fill="D9D9D9" w:themeFill="background1" w:themeFillShade="D9"/>
          </w:tcPr>
          <w:p w14:paraId="4313004B" w14:textId="77777777" w:rsidR="00393DC0" w:rsidRPr="002D666E" w:rsidRDefault="00393DC0" w:rsidP="00711537"/>
        </w:tc>
        <w:tc>
          <w:tcPr>
            <w:tcW w:w="657" w:type="dxa"/>
            <w:gridSpan w:val="2"/>
            <w:shd w:val="clear" w:color="auto" w:fill="D9D9D9" w:themeFill="background1" w:themeFillShade="D9"/>
          </w:tcPr>
          <w:p w14:paraId="4AFF1F54" w14:textId="77777777" w:rsidR="00393DC0" w:rsidRPr="002D666E" w:rsidRDefault="00393DC0" w:rsidP="00711537"/>
        </w:tc>
      </w:tr>
      <w:tr w:rsidR="00393DC0" w:rsidRPr="002D666E" w14:paraId="7C839705" w14:textId="77777777" w:rsidTr="00711537">
        <w:trPr>
          <w:cantSplit/>
        </w:trPr>
        <w:tc>
          <w:tcPr>
            <w:tcW w:w="1841" w:type="dxa"/>
            <w:vMerge/>
          </w:tcPr>
          <w:p w14:paraId="15D46B20" w14:textId="77777777" w:rsidR="00393DC0" w:rsidRPr="002D666E" w:rsidRDefault="00393DC0" w:rsidP="00711537"/>
        </w:tc>
        <w:tc>
          <w:tcPr>
            <w:tcW w:w="3923" w:type="dxa"/>
            <w:shd w:val="clear" w:color="auto" w:fill="auto"/>
          </w:tcPr>
          <w:p w14:paraId="111E5556" w14:textId="77777777" w:rsidR="00393DC0" w:rsidRPr="002D666E" w:rsidRDefault="00393DC0" w:rsidP="00711537">
            <w:r>
              <w:t>Licensure – PT, OT, ST</w:t>
            </w:r>
          </w:p>
        </w:tc>
        <w:tc>
          <w:tcPr>
            <w:tcW w:w="901" w:type="dxa"/>
          </w:tcPr>
          <w:p w14:paraId="53BC8C3F" w14:textId="6E06A66D" w:rsidR="00393DC0" w:rsidRPr="002D666E" w:rsidRDefault="0043056B" w:rsidP="00711537">
            <w:r>
              <w:t>U</w:t>
            </w:r>
            <w:r w:rsidR="00393DC0" w:rsidRPr="002D666E">
              <w:t>4</w:t>
            </w:r>
          </w:p>
        </w:tc>
        <w:tc>
          <w:tcPr>
            <w:tcW w:w="1340" w:type="dxa"/>
            <w:shd w:val="clear" w:color="auto" w:fill="auto"/>
          </w:tcPr>
          <w:p w14:paraId="035D3C16" w14:textId="77777777" w:rsidR="00393DC0" w:rsidRPr="002D666E" w:rsidRDefault="00393DC0" w:rsidP="00711537">
            <w:pPr>
              <w:jc w:val="center"/>
            </w:pPr>
            <w:r w:rsidRPr="001B5F66">
              <w:fldChar w:fldCharType="begin">
                <w:ffData>
                  <w:name w:val="Check5"/>
                  <w:enabled/>
                  <w:calcOnExit w:val="0"/>
                  <w:checkBox>
                    <w:sizeAuto/>
                    <w:default w:val="0"/>
                  </w:checkBox>
                </w:ffData>
              </w:fldChar>
            </w:r>
            <w:r w:rsidRPr="001B5F66">
              <w:instrText xml:space="preserve"> FORMCHECKBOX </w:instrText>
            </w:r>
            <w:r w:rsidR="00000000">
              <w:fldChar w:fldCharType="separate"/>
            </w:r>
            <w:r w:rsidRPr="001B5F66">
              <w:fldChar w:fldCharType="end"/>
            </w:r>
          </w:p>
        </w:tc>
        <w:tc>
          <w:tcPr>
            <w:tcW w:w="688" w:type="dxa"/>
            <w:shd w:val="clear" w:color="auto" w:fill="D9D9D9" w:themeFill="background1" w:themeFillShade="D9"/>
          </w:tcPr>
          <w:p w14:paraId="2AD6BA63" w14:textId="77777777" w:rsidR="00393DC0" w:rsidRPr="002D666E" w:rsidRDefault="00393DC0" w:rsidP="00711537"/>
        </w:tc>
        <w:tc>
          <w:tcPr>
            <w:tcW w:w="657" w:type="dxa"/>
            <w:gridSpan w:val="2"/>
            <w:shd w:val="clear" w:color="auto" w:fill="D9D9D9" w:themeFill="background1" w:themeFillShade="D9"/>
          </w:tcPr>
          <w:p w14:paraId="0AB929C1" w14:textId="77777777" w:rsidR="00393DC0" w:rsidRPr="002D666E" w:rsidRDefault="00393DC0" w:rsidP="00711537"/>
        </w:tc>
      </w:tr>
      <w:tr w:rsidR="00393DC0" w:rsidRPr="002D666E" w14:paraId="4234D1E0" w14:textId="77777777" w:rsidTr="00711537">
        <w:trPr>
          <w:cantSplit/>
        </w:trPr>
        <w:tc>
          <w:tcPr>
            <w:tcW w:w="1841" w:type="dxa"/>
            <w:vMerge/>
          </w:tcPr>
          <w:p w14:paraId="5F4586B6" w14:textId="77777777" w:rsidR="00393DC0" w:rsidRPr="002D666E" w:rsidRDefault="00393DC0" w:rsidP="00711537"/>
        </w:tc>
        <w:tc>
          <w:tcPr>
            <w:tcW w:w="3923" w:type="dxa"/>
            <w:shd w:val="clear" w:color="auto" w:fill="auto"/>
          </w:tcPr>
          <w:p w14:paraId="094DE38A" w14:textId="77777777" w:rsidR="00393DC0" w:rsidRDefault="00393DC0" w:rsidP="00711537">
            <w:r>
              <w:t>Certification – RESNA</w:t>
            </w:r>
          </w:p>
        </w:tc>
        <w:tc>
          <w:tcPr>
            <w:tcW w:w="901" w:type="dxa"/>
          </w:tcPr>
          <w:p w14:paraId="0C1EDC6F" w14:textId="728E7FF1" w:rsidR="00393DC0" w:rsidRPr="002D666E" w:rsidRDefault="0043056B" w:rsidP="00711537">
            <w:r>
              <w:t>U</w:t>
            </w:r>
            <w:r w:rsidR="00393DC0">
              <w:t>5</w:t>
            </w:r>
          </w:p>
        </w:tc>
        <w:tc>
          <w:tcPr>
            <w:tcW w:w="1340" w:type="dxa"/>
            <w:shd w:val="clear" w:color="auto" w:fill="auto"/>
          </w:tcPr>
          <w:p w14:paraId="16FB43C0" w14:textId="77777777" w:rsidR="00393DC0" w:rsidRPr="002D666E" w:rsidRDefault="00393DC0" w:rsidP="00711537">
            <w:pPr>
              <w:jc w:val="center"/>
            </w:pPr>
            <w:r w:rsidRPr="001B5F66">
              <w:fldChar w:fldCharType="begin">
                <w:ffData>
                  <w:name w:val="Check5"/>
                  <w:enabled/>
                  <w:calcOnExit w:val="0"/>
                  <w:checkBox>
                    <w:sizeAuto/>
                    <w:default w:val="0"/>
                  </w:checkBox>
                </w:ffData>
              </w:fldChar>
            </w:r>
            <w:r w:rsidRPr="001B5F66">
              <w:instrText xml:space="preserve"> FORMCHECKBOX </w:instrText>
            </w:r>
            <w:r w:rsidR="00000000">
              <w:fldChar w:fldCharType="separate"/>
            </w:r>
            <w:r w:rsidRPr="001B5F66">
              <w:fldChar w:fldCharType="end"/>
            </w:r>
          </w:p>
        </w:tc>
        <w:tc>
          <w:tcPr>
            <w:tcW w:w="688" w:type="dxa"/>
            <w:shd w:val="clear" w:color="auto" w:fill="D9D9D9" w:themeFill="background1" w:themeFillShade="D9"/>
          </w:tcPr>
          <w:p w14:paraId="4062E3C8" w14:textId="77777777" w:rsidR="00393DC0" w:rsidRPr="002D666E" w:rsidRDefault="00393DC0" w:rsidP="00711537"/>
        </w:tc>
        <w:tc>
          <w:tcPr>
            <w:tcW w:w="657" w:type="dxa"/>
            <w:gridSpan w:val="2"/>
            <w:shd w:val="clear" w:color="auto" w:fill="D9D9D9" w:themeFill="background1" w:themeFillShade="D9"/>
          </w:tcPr>
          <w:p w14:paraId="2CC950FD" w14:textId="77777777" w:rsidR="00393DC0" w:rsidRPr="002D666E" w:rsidRDefault="00393DC0" w:rsidP="00711537"/>
        </w:tc>
      </w:tr>
      <w:tr w:rsidR="00393DC0" w:rsidRPr="002D666E" w14:paraId="4F49B36F" w14:textId="77777777" w:rsidTr="00711537">
        <w:trPr>
          <w:cantSplit/>
        </w:trPr>
        <w:tc>
          <w:tcPr>
            <w:tcW w:w="1841" w:type="dxa"/>
            <w:vMerge w:val="restart"/>
          </w:tcPr>
          <w:p w14:paraId="7F6461A7" w14:textId="77777777" w:rsidR="00393DC0" w:rsidRDefault="00393DC0" w:rsidP="00711537">
            <w:r>
              <w:t xml:space="preserve">Home or Vehicle </w:t>
            </w:r>
          </w:p>
          <w:p w14:paraId="4903375B" w14:textId="77777777" w:rsidR="00393DC0" w:rsidRDefault="00393DC0" w:rsidP="00711537">
            <w:r>
              <w:t>Accessibility</w:t>
            </w:r>
          </w:p>
          <w:p w14:paraId="1B6F8949" w14:textId="77777777" w:rsidR="00393DC0" w:rsidRDefault="00393DC0" w:rsidP="00711537">
            <w:r>
              <w:t>Adaptations</w:t>
            </w:r>
          </w:p>
          <w:p w14:paraId="20F2663A" w14:textId="77777777" w:rsidR="00393DC0" w:rsidRPr="002D666E" w:rsidRDefault="00393DC0" w:rsidP="00711537">
            <w:r>
              <w:t>(Lifespan Waiver only)</w:t>
            </w:r>
          </w:p>
        </w:tc>
        <w:tc>
          <w:tcPr>
            <w:tcW w:w="3923" w:type="dxa"/>
            <w:shd w:val="clear" w:color="auto" w:fill="auto"/>
          </w:tcPr>
          <w:p w14:paraId="0E487519" w14:textId="77777777" w:rsidR="00393DC0" w:rsidRPr="002D666E" w:rsidRDefault="00393DC0" w:rsidP="00711537">
            <w:r>
              <w:t>Compliance with building codes, permits OR industry standards and codes</w:t>
            </w:r>
          </w:p>
        </w:tc>
        <w:tc>
          <w:tcPr>
            <w:tcW w:w="901" w:type="dxa"/>
          </w:tcPr>
          <w:p w14:paraId="0CC0F223" w14:textId="2BDD2A7B" w:rsidR="00393DC0" w:rsidRPr="002D666E" w:rsidRDefault="0043056B" w:rsidP="00711537">
            <w:r>
              <w:t>V</w:t>
            </w:r>
            <w:r w:rsidR="00393DC0" w:rsidRPr="002D666E">
              <w:t>1</w:t>
            </w:r>
          </w:p>
        </w:tc>
        <w:tc>
          <w:tcPr>
            <w:tcW w:w="1340" w:type="dxa"/>
            <w:shd w:val="clear" w:color="auto" w:fill="auto"/>
          </w:tcPr>
          <w:p w14:paraId="6115E914" w14:textId="77777777" w:rsidR="00393DC0" w:rsidRPr="002D666E" w:rsidRDefault="00393DC0" w:rsidP="00711537">
            <w:pPr>
              <w:jc w:val="center"/>
            </w:pPr>
            <w:r w:rsidRPr="001B5F66">
              <w:fldChar w:fldCharType="begin">
                <w:ffData>
                  <w:name w:val="Check5"/>
                  <w:enabled/>
                  <w:calcOnExit w:val="0"/>
                  <w:checkBox>
                    <w:sizeAuto/>
                    <w:default w:val="0"/>
                  </w:checkBox>
                </w:ffData>
              </w:fldChar>
            </w:r>
            <w:r w:rsidRPr="001B5F66">
              <w:instrText xml:space="preserve"> FORMCHECKBOX </w:instrText>
            </w:r>
            <w:r w:rsidR="00000000">
              <w:fldChar w:fldCharType="separate"/>
            </w:r>
            <w:r w:rsidRPr="001B5F66">
              <w:fldChar w:fldCharType="end"/>
            </w:r>
          </w:p>
        </w:tc>
        <w:tc>
          <w:tcPr>
            <w:tcW w:w="688" w:type="dxa"/>
            <w:shd w:val="clear" w:color="auto" w:fill="D9D9D9" w:themeFill="background1" w:themeFillShade="D9"/>
          </w:tcPr>
          <w:p w14:paraId="209B7F3B" w14:textId="77777777" w:rsidR="00393DC0" w:rsidRPr="002D666E" w:rsidRDefault="00393DC0" w:rsidP="00711537"/>
        </w:tc>
        <w:tc>
          <w:tcPr>
            <w:tcW w:w="657" w:type="dxa"/>
            <w:gridSpan w:val="2"/>
            <w:shd w:val="clear" w:color="auto" w:fill="D9D9D9" w:themeFill="background1" w:themeFillShade="D9"/>
          </w:tcPr>
          <w:p w14:paraId="086CC18B" w14:textId="77777777" w:rsidR="00393DC0" w:rsidRPr="002D666E" w:rsidRDefault="00393DC0" w:rsidP="00711537"/>
        </w:tc>
      </w:tr>
      <w:tr w:rsidR="00393DC0" w:rsidRPr="002D666E" w14:paraId="0937CADD" w14:textId="77777777" w:rsidTr="00711537">
        <w:trPr>
          <w:cantSplit/>
        </w:trPr>
        <w:tc>
          <w:tcPr>
            <w:tcW w:w="1841" w:type="dxa"/>
            <w:vMerge/>
          </w:tcPr>
          <w:p w14:paraId="59757D2B" w14:textId="77777777" w:rsidR="00393DC0" w:rsidRPr="002D666E" w:rsidRDefault="00393DC0" w:rsidP="00711537"/>
        </w:tc>
        <w:tc>
          <w:tcPr>
            <w:tcW w:w="3923" w:type="dxa"/>
            <w:shd w:val="clear" w:color="auto" w:fill="auto"/>
          </w:tcPr>
          <w:p w14:paraId="0B4FBE47" w14:textId="77777777" w:rsidR="00393DC0" w:rsidRPr="002D666E" w:rsidRDefault="00393DC0" w:rsidP="00711537">
            <w:r>
              <w:t>Experience in providing service</w:t>
            </w:r>
          </w:p>
        </w:tc>
        <w:tc>
          <w:tcPr>
            <w:tcW w:w="901" w:type="dxa"/>
          </w:tcPr>
          <w:p w14:paraId="0D43739A" w14:textId="2785B77C" w:rsidR="00393DC0" w:rsidRPr="002D666E" w:rsidRDefault="0043056B" w:rsidP="00711537">
            <w:r>
              <w:t>V</w:t>
            </w:r>
            <w:r w:rsidR="00393DC0" w:rsidRPr="002D666E">
              <w:t>2</w:t>
            </w:r>
          </w:p>
        </w:tc>
        <w:tc>
          <w:tcPr>
            <w:tcW w:w="1340" w:type="dxa"/>
            <w:shd w:val="clear" w:color="auto" w:fill="auto"/>
          </w:tcPr>
          <w:p w14:paraId="6FB68B32" w14:textId="77777777" w:rsidR="00393DC0" w:rsidRPr="002D666E" w:rsidRDefault="00393DC0" w:rsidP="00711537">
            <w:pPr>
              <w:jc w:val="center"/>
            </w:pPr>
            <w:r w:rsidRPr="001B5F66">
              <w:fldChar w:fldCharType="begin">
                <w:ffData>
                  <w:name w:val="Check5"/>
                  <w:enabled/>
                  <w:calcOnExit w:val="0"/>
                  <w:checkBox>
                    <w:sizeAuto/>
                    <w:default w:val="0"/>
                  </w:checkBox>
                </w:ffData>
              </w:fldChar>
            </w:r>
            <w:r w:rsidRPr="001B5F66">
              <w:instrText xml:space="preserve"> FORMCHECKBOX </w:instrText>
            </w:r>
            <w:r w:rsidR="00000000">
              <w:fldChar w:fldCharType="separate"/>
            </w:r>
            <w:r w:rsidRPr="001B5F66">
              <w:fldChar w:fldCharType="end"/>
            </w:r>
          </w:p>
        </w:tc>
        <w:tc>
          <w:tcPr>
            <w:tcW w:w="688" w:type="dxa"/>
            <w:shd w:val="clear" w:color="auto" w:fill="D9D9D9" w:themeFill="background1" w:themeFillShade="D9"/>
          </w:tcPr>
          <w:p w14:paraId="4906FC78" w14:textId="77777777" w:rsidR="00393DC0" w:rsidRPr="002D666E" w:rsidRDefault="00393DC0" w:rsidP="00711537"/>
        </w:tc>
        <w:tc>
          <w:tcPr>
            <w:tcW w:w="657" w:type="dxa"/>
            <w:gridSpan w:val="2"/>
            <w:shd w:val="clear" w:color="auto" w:fill="D9D9D9" w:themeFill="background1" w:themeFillShade="D9"/>
          </w:tcPr>
          <w:p w14:paraId="2C105273" w14:textId="77777777" w:rsidR="00393DC0" w:rsidRPr="002D666E" w:rsidRDefault="00393DC0" w:rsidP="00711537"/>
        </w:tc>
      </w:tr>
      <w:tr w:rsidR="00393DC0" w:rsidRPr="002D666E" w14:paraId="41DD7BDF" w14:textId="77777777" w:rsidTr="00711537">
        <w:trPr>
          <w:cantSplit/>
        </w:trPr>
        <w:tc>
          <w:tcPr>
            <w:tcW w:w="1841" w:type="dxa"/>
            <w:vMerge/>
          </w:tcPr>
          <w:p w14:paraId="3C6E45E5" w14:textId="77777777" w:rsidR="00393DC0" w:rsidRPr="002D666E" w:rsidRDefault="00393DC0" w:rsidP="00711537"/>
        </w:tc>
        <w:tc>
          <w:tcPr>
            <w:tcW w:w="3923" w:type="dxa"/>
            <w:shd w:val="clear" w:color="auto" w:fill="auto"/>
          </w:tcPr>
          <w:p w14:paraId="6D7C3236" w14:textId="77777777" w:rsidR="00393DC0" w:rsidRPr="002D666E" w:rsidRDefault="00393DC0" w:rsidP="00711537">
            <w:r>
              <w:t>Qualifications to perform activities</w:t>
            </w:r>
          </w:p>
        </w:tc>
        <w:tc>
          <w:tcPr>
            <w:tcW w:w="901" w:type="dxa"/>
          </w:tcPr>
          <w:p w14:paraId="509F4185" w14:textId="6678F87E" w:rsidR="00393DC0" w:rsidRPr="002D666E" w:rsidRDefault="0043056B" w:rsidP="00711537">
            <w:r>
              <w:t>V</w:t>
            </w:r>
            <w:r w:rsidR="00393DC0" w:rsidRPr="002D666E">
              <w:t>3</w:t>
            </w:r>
          </w:p>
        </w:tc>
        <w:tc>
          <w:tcPr>
            <w:tcW w:w="1340" w:type="dxa"/>
            <w:shd w:val="clear" w:color="auto" w:fill="auto"/>
          </w:tcPr>
          <w:p w14:paraId="08A1678F" w14:textId="77777777" w:rsidR="00393DC0" w:rsidRPr="002D666E" w:rsidRDefault="00393DC0" w:rsidP="00711537">
            <w:pPr>
              <w:jc w:val="center"/>
            </w:pPr>
            <w:r w:rsidRPr="001B5F66">
              <w:fldChar w:fldCharType="begin">
                <w:ffData>
                  <w:name w:val="Check5"/>
                  <w:enabled/>
                  <w:calcOnExit w:val="0"/>
                  <w:checkBox>
                    <w:sizeAuto/>
                    <w:default w:val="0"/>
                  </w:checkBox>
                </w:ffData>
              </w:fldChar>
            </w:r>
            <w:r w:rsidRPr="001B5F66">
              <w:instrText xml:space="preserve"> FORMCHECKBOX </w:instrText>
            </w:r>
            <w:r w:rsidR="00000000">
              <w:fldChar w:fldCharType="separate"/>
            </w:r>
            <w:r w:rsidRPr="001B5F66">
              <w:fldChar w:fldCharType="end"/>
            </w:r>
          </w:p>
        </w:tc>
        <w:tc>
          <w:tcPr>
            <w:tcW w:w="688" w:type="dxa"/>
            <w:shd w:val="clear" w:color="auto" w:fill="D9D9D9" w:themeFill="background1" w:themeFillShade="D9"/>
          </w:tcPr>
          <w:p w14:paraId="330E7D11" w14:textId="77777777" w:rsidR="00393DC0" w:rsidRPr="002D666E" w:rsidRDefault="00393DC0" w:rsidP="00711537"/>
        </w:tc>
        <w:tc>
          <w:tcPr>
            <w:tcW w:w="657" w:type="dxa"/>
            <w:gridSpan w:val="2"/>
            <w:shd w:val="clear" w:color="auto" w:fill="D9D9D9" w:themeFill="background1" w:themeFillShade="D9"/>
          </w:tcPr>
          <w:p w14:paraId="4DE0BDC8" w14:textId="77777777" w:rsidR="00393DC0" w:rsidRPr="002D666E" w:rsidRDefault="00393DC0" w:rsidP="00711537"/>
        </w:tc>
      </w:tr>
      <w:tr w:rsidR="00393DC0" w:rsidRPr="002D666E" w14:paraId="2805E071" w14:textId="77777777" w:rsidTr="00711537">
        <w:trPr>
          <w:cantSplit/>
        </w:trPr>
        <w:tc>
          <w:tcPr>
            <w:tcW w:w="1841" w:type="dxa"/>
            <w:vMerge/>
          </w:tcPr>
          <w:p w14:paraId="68E5E829" w14:textId="77777777" w:rsidR="00393DC0" w:rsidRPr="002D666E" w:rsidRDefault="00393DC0" w:rsidP="00711537"/>
        </w:tc>
        <w:tc>
          <w:tcPr>
            <w:tcW w:w="3923" w:type="dxa"/>
            <w:shd w:val="clear" w:color="auto" w:fill="auto"/>
          </w:tcPr>
          <w:p w14:paraId="5708580A" w14:textId="77777777" w:rsidR="00393DC0" w:rsidRPr="002D666E" w:rsidRDefault="00393DC0" w:rsidP="00711537">
            <w:r>
              <w:t>Licensed contractor (Home Modifications)</w:t>
            </w:r>
          </w:p>
        </w:tc>
        <w:tc>
          <w:tcPr>
            <w:tcW w:w="901" w:type="dxa"/>
          </w:tcPr>
          <w:p w14:paraId="76266E17" w14:textId="79A50701" w:rsidR="00393DC0" w:rsidRPr="002D666E" w:rsidRDefault="0043056B" w:rsidP="00711537">
            <w:r>
              <w:t>V</w:t>
            </w:r>
            <w:r w:rsidR="00393DC0" w:rsidRPr="002D666E">
              <w:t>4</w:t>
            </w:r>
          </w:p>
        </w:tc>
        <w:tc>
          <w:tcPr>
            <w:tcW w:w="1340" w:type="dxa"/>
            <w:shd w:val="clear" w:color="auto" w:fill="auto"/>
          </w:tcPr>
          <w:p w14:paraId="3B5A6F3A" w14:textId="77777777" w:rsidR="00393DC0" w:rsidRPr="002D666E" w:rsidRDefault="00393DC0" w:rsidP="00711537">
            <w:pPr>
              <w:jc w:val="center"/>
            </w:pPr>
            <w:r w:rsidRPr="001B5F66">
              <w:fldChar w:fldCharType="begin">
                <w:ffData>
                  <w:name w:val="Check5"/>
                  <w:enabled/>
                  <w:calcOnExit w:val="0"/>
                  <w:checkBox>
                    <w:sizeAuto/>
                    <w:default w:val="0"/>
                  </w:checkBox>
                </w:ffData>
              </w:fldChar>
            </w:r>
            <w:r w:rsidRPr="001B5F66">
              <w:instrText xml:space="preserve"> FORMCHECKBOX </w:instrText>
            </w:r>
            <w:r w:rsidR="00000000">
              <w:fldChar w:fldCharType="separate"/>
            </w:r>
            <w:r w:rsidRPr="001B5F66">
              <w:fldChar w:fldCharType="end"/>
            </w:r>
          </w:p>
        </w:tc>
        <w:tc>
          <w:tcPr>
            <w:tcW w:w="688" w:type="dxa"/>
            <w:shd w:val="clear" w:color="auto" w:fill="D9D9D9" w:themeFill="background1" w:themeFillShade="D9"/>
          </w:tcPr>
          <w:p w14:paraId="1769DC1D" w14:textId="77777777" w:rsidR="00393DC0" w:rsidRPr="002D666E" w:rsidRDefault="00393DC0" w:rsidP="00711537"/>
        </w:tc>
        <w:tc>
          <w:tcPr>
            <w:tcW w:w="657" w:type="dxa"/>
            <w:gridSpan w:val="2"/>
            <w:shd w:val="clear" w:color="auto" w:fill="D9D9D9" w:themeFill="background1" w:themeFillShade="D9"/>
          </w:tcPr>
          <w:p w14:paraId="532E086B" w14:textId="77777777" w:rsidR="00393DC0" w:rsidRPr="002D666E" w:rsidRDefault="00393DC0" w:rsidP="00711537"/>
        </w:tc>
      </w:tr>
      <w:tr w:rsidR="00393DC0" w:rsidRPr="002D666E" w14:paraId="630045ED" w14:textId="77777777" w:rsidTr="00711537">
        <w:trPr>
          <w:cantSplit/>
        </w:trPr>
        <w:tc>
          <w:tcPr>
            <w:tcW w:w="1841" w:type="dxa"/>
            <w:vMerge/>
          </w:tcPr>
          <w:p w14:paraId="0480144A" w14:textId="77777777" w:rsidR="00393DC0" w:rsidRPr="002D666E" w:rsidRDefault="00393DC0" w:rsidP="00711537"/>
        </w:tc>
        <w:tc>
          <w:tcPr>
            <w:tcW w:w="3923" w:type="dxa"/>
            <w:shd w:val="clear" w:color="auto" w:fill="auto"/>
          </w:tcPr>
          <w:p w14:paraId="40970811" w14:textId="77777777" w:rsidR="00393DC0" w:rsidRPr="002D666E" w:rsidRDefault="00393DC0" w:rsidP="00711537">
            <w:r>
              <w:t>Warranty program</w:t>
            </w:r>
          </w:p>
        </w:tc>
        <w:tc>
          <w:tcPr>
            <w:tcW w:w="901" w:type="dxa"/>
          </w:tcPr>
          <w:p w14:paraId="7D1D3BF4" w14:textId="713FDC64" w:rsidR="00393DC0" w:rsidRPr="002D666E" w:rsidRDefault="0043056B" w:rsidP="00711537">
            <w:r>
              <w:t>V</w:t>
            </w:r>
            <w:r w:rsidR="00393DC0" w:rsidRPr="002D666E">
              <w:t>5</w:t>
            </w:r>
          </w:p>
        </w:tc>
        <w:tc>
          <w:tcPr>
            <w:tcW w:w="1340" w:type="dxa"/>
            <w:shd w:val="clear" w:color="auto" w:fill="auto"/>
          </w:tcPr>
          <w:p w14:paraId="6592004A" w14:textId="77777777" w:rsidR="00393DC0" w:rsidRPr="002D666E" w:rsidRDefault="00393DC0" w:rsidP="00711537">
            <w:pPr>
              <w:jc w:val="center"/>
            </w:pPr>
            <w:r w:rsidRPr="001B5F66">
              <w:fldChar w:fldCharType="begin">
                <w:ffData>
                  <w:name w:val="Check5"/>
                  <w:enabled/>
                  <w:calcOnExit w:val="0"/>
                  <w:checkBox>
                    <w:sizeAuto/>
                    <w:default w:val="0"/>
                  </w:checkBox>
                </w:ffData>
              </w:fldChar>
            </w:r>
            <w:r w:rsidRPr="001B5F66">
              <w:instrText xml:space="preserve"> FORMCHECKBOX </w:instrText>
            </w:r>
            <w:r w:rsidR="00000000">
              <w:fldChar w:fldCharType="separate"/>
            </w:r>
            <w:r w:rsidRPr="001B5F66">
              <w:fldChar w:fldCharType="end"/>
            </w:r>
          </w:p>
        </w:tc>
        <w:tc>
          <w:tcPr>
            <w:tcW w:w="688" w:type="dxa"/>
            <w:shd w:val="clear" w:color="auto" w:fill="D9D9D9" w:themeFill="background1" w:themeFillShade="D9"/>
          </w:tcPr>
          <w:p w14:paraId="2D221271" w14:textId="77777777" w:rsidR="00393DC0" w:rsidRPr="002D666E" w:rsidRDefault="00393DC0" w:rsidP="00711537"/>
        </w:tc>
        <w:tc>
          <w:tcPr>
            <w:tcW w:w="657" w:type="dxa"/>
            <w:gridSpan w:val="2"/>
            <w:shd w:val="clear" w:color="auto" w:fill="D9D9D9" w:themeFill="background1" w:themeFillShade="D9"/>
          </w:tcPr>
          <w:p w14:paraId="0F2A40AF" w14:textId="77777777" w:rsidR="00393DC0" w:rsidRPr="002D666E" w:rsidRDefault="00393DC0" w:rsidP="00711537"/>
        </w:tc>
      </w:tr>
      <w:tr w:rsidR="00393DC0" w:rsidRPr="002D666E" w14:paraId="1DBEB072" w14:textId="77777777" w:rsidTr="00711537">
        <w:trPr>
          <w:cantSplit/>
        </w:trPr>
        <w:tc>
          <w:tcPr>
            <w:tcW w:w="1841" w:type="dxa"/>
          </w:tcPr>
          <w:p w14:paraId="1C877276" w14:textId="77777777" w:rsidR="00393DC0" w:rsidRDefault="00393DC0" w:rsidP="00711537">
            <w:r>
              <w:t>Specialized Medical Equipment and Supplies (not otherwise covered by Medicaid)</w:t>
            </w:r>
          </w:p>
          <w:p w14:paraId="133ED8C9" w14:textId="77777777" w:rsidR="00393DC0" w:rsidRPr="002D666E" w:rsidRDefault="00393DC0" w:rsidP="00711537">
            <w:r>
              <w:t>Lifespan Waiver only</w:t>
            </w:r>
          </w:p>
        </w:tc>
        <w:tc>
          <w:tcPr>
            <w:tcW w:w="3923" w:type="dxa"/>
            <w:shd w:val="clear" w:color="auto" w:fill="auto"/>
          </w:tcPr>
          <w:p w14:paraId="6D0F482C" w14:textId="77777777" w:rsidR="00393DC0" w:rsidRPr="002D666E" w:rsidRDefault="00393DC0" w:rsidP="00711537">
            <w:r>
              <w:t>Specific categories of supplies and equipment</w:t>
            </w:r>
          </w:p>
        </w:tc>
        <w:tc>
          <w:tcPr>
            <w:tcW w:w="901" w:type="dxa"/>
          </w:tcPr>
          <w:p w14:paraId="7E509FD0" w14:textId="50D614A2" w:rsidR="00393DC0" w:rsidRPr="002D666E" w:rsidRDefault="0043056B" w:rsidP="00711537">
            <w:r>
              <w:t>W</w:t>
            </w:r>
            <w:r w:rsidR="00393DC0" w:rsidRPr="002D666E">
              <w:t>1</w:t>
            </w:r>
          </w:p>
        </w:tc>
        <w:tc>
          <w:tcPr>
            <w:tcW w:w="1340" w:type="dxa"/>
            <w:shd w:val="clear" w:color="auto" w:fill="auto"/>
          </w:tcPr>
          <w:p w14:paraId="760FFB0D" w14:textId="77777777" w:rsidR="00393DC0" w:rsidRPr="002D666E" w:rsidRDefault="00393DC0" w:rsidP="00711537">
            <w:pPr>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688" w:type="dxa"/>
            <w:shd w:val="clear" w:color="auto" w:fill="D9D9D9" w:themeFill="background1" w:themeFillShade="D9"/>
          </w:tcPr>
          <w:p w14:paraId="5E1F11BD" w14:textId="77777777" w:rsidR="00393DC0" w:rsidRPr="002D666E" w:rsidRDefault="00393DC0" w:rsidP="00711537"/>
        </w:tc>
        <w:tc>
          <w:tcPr>
            <w:tcW w:w="657" w:type="dxa"/>
            <w:gridSpan w:val="2"/>
            <w:shd w:val="clear" w:color="auto" w:fill="D9D9D9" w:themeFill="background1" w:themeFillShade="D9"/>
          </w:tcPr>
          <w:p w14:paraId="68F86EC7" w14:textId="77777777" w:rsidR="00393DC0" w:rsidRPr="002D666E" w:rsidRDefault="00393DC0" w:rsidP="00711537"/>
        </w:tc>
      </w:tr>
      <w:tr w:rsidR="00F32FC4" w:rsidRPr="002D666E" w14:paraId="381981AB" w14:textId="77777777" w:rsidTr="00711537">
        <w:trPr>
          <w:cantSplit/>
        </w:trPr>
        <w:tc>
          <w:tcPr>
            <w:tcW w:w="1841" w:type="dxa"/>
            <w:vMerge w:val="restart"/>
          </w:tcPr>
          <w:p w14:paraId="19122768" w14:textId="52703DE8" w:rsidR="00F32FC4" w:rsidRDefault="00F32FC4" w:rsidP="00711537">
            <w:r>
              <w:t>Community Transition (Lifespan Waiver only)</w:t>
            </w:r>
          </w:p>
        </w:tc>
        <w:tc>
          <w:tcPr>
            <w:tcW w:w="3923" w:type="dxa"/>
            <w:shd w:val="clear" w:color="auto" w:fill="auto"/>
          </w:tcPr>
          <w:p w14:paraId="687E8B08" w14:textId="3BA1183E" w:rsidR="00F32FC4" w:rsidRDefault="00A74AC8" w:rsidP="00711537">
            <w:r>
              <w:t>One-time support</w:t>
            </w:r>
          </w:p>
        </w:tc>
        <w:tc>
          <w:tcPr>
            <w:tcW w:w="901" w:type="dxa"/>
          </w:tcPr>
          <w:p w14:paraId="59A8B255" w14:textId="2C31BE16" w:rsidR="00F32FC4" w:rsidRDefault="00F32FC4" w:rsidP="00711537">
            <w:r>
              <w:t>X1</w:t>
            </w:r>
          </w:p>
        </w:tc>
        <w:tc>
          <w:tcPr>
            <w:tcW w:w="1340" w:type="dxa"/>
            <w:shd w:val="clear" w:color="auto" w:fill="auto"/>
          </w:tcPr>
          <w:p w14:paraId="37CE4D75" w14:textId="0CF30956" w:rsidR="00F32FC4" w:rsidRDefault="00F32FC4" w:rsidP="00711537">
            <w:pPr>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88" w:type="dxa"/>
            <w:shd w:val="clear" w:color="auto" w:fill="D9D9D9" w:themeFill="background1" w:themeFillShade="D9"/>
          </w:tcPr>
          <w:p w14:paraId="007E4E89" w14:textId="77777777" w:rsidR="00F32FC4" w:rsidRPr="002D666E" w:rsidRDefault="00F32FC4" w:rsidP="00711537"/>
        </w:tc>
        <w:tc>
          <w:tcPr>
            <w:tcW w:w="657" w:type="dxa"/>
            <w:gridSpan w:val="2"/>
            <w:shd w:val="clear" w:color="auto" w:fill="D9D9D9" w:themeFill="background1" w:themeFillShade="D9"/>
          </w:tcPr>
          <w:p w14:paraId="089786C2" w14:textId="77777777" w:rsidR="00F32FC4" w:rsidRPr="002D666E" w:rsidRDefault="00F32FC4" w:rsidP="00711537"/>
        </w:tc>
      </w:tr>
      <w:tr w:rsidR="00F32FC4" w:rsidRPr="002D666E" w14:paraId="151D8F06" w14:textId="77777777" w:rsidTr="00711537">
        <w:trPr>
          <w:cantSplit/>
        </w:trPr>
        <w:tc>
          <w:tcPr>
            <w:tcW w:w="1841" w:type="dxa"/>
            <w:vMerge/>
          </w:tcPr>
          <w:p w14:paraId="2F1987D2" w14:textId="77777777" w:rsidR="00F32FC4" w:rsidRDefault="00F32FC4" w:rsidP="00711537"/>
        </w:tc>
        <w:tc>
          <w:tcPr>
            <w:tcW w:w="3923" w:type="dxa"/>
            <w:shd w:val="clear" w:color="auto" w:fill="auto"/>
          </w:tcPr>
          <w:p w14:paraId="017C435B" w14:textId="34CA1B60" w:rsidR="00F32FC4" w:rsidRDefault="00A74AC8" w:rsidP="00711537">
            <w:r>
              <w:t>Only allowable expenses</w:t>
            </w:r>
          </w:p>
        </w:tc>
        <w:tc>
          <w:tcPr>
            <w:tcW w:w="901" w:type="dxa"/>
          </w:tcPr>
          <w:p w14:paraId="1730B927" w14:textId="7FDD0A16" w:rsidR="00F32FC4" w:rsidRDefault="00F32FC4" w:rsidP="00711537">
            <w:r>
              <w:t>X2</w:t>
            </w:r>
          </w:p>
        </w:tc>
        <w:tc>
          <w:tcPr>
            <w:tcW w:w="1340" w:type="dxa"/>
            <w:shd w:val="clear" w:color="auto" w:fill="auto"/>
          </w:tcPr>
          <w:p w14:paraId="433BBE66" w14:textId="62B9D8B8" w:rsidR="00F32FC4" w:rsidRDefault="00F32FC4" w:rsidP="00711537">
            <w:pPr>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88" w:type="dxa"/>
            <w:shd w:val="clear" w:color="auto" w:fill="D9D9D9" w:themeFill="background1" w:themeFillShade="D9"/>
          </w:tcPr>
          <w:p w14:paraId="66041AFE" w14:textId="77777777" w:rsidR="00F32FC4" w:rsidRPr="002D666E" w:rsidRDefault="00F32FC4" w:rsidP="00711537"/>
        </w:tc>
        <w:tc>
          <w:tcPr>
            <w:tcW w:w="657" w:type="dxa"/>
            <w:gridSpan w:val="2"/>
            <w:shd w:val="clear" w:color="auto" w:fill="D9D9D9" w:themeFill="background1" w:themeFillShade="D9"/>
          </w:tcPr>
          <w:p w14:paraId="468C72D1" w14:textId="77777777" w:rsidR="00F32FC4" w:rsidRPr="002D666E" w:rsidRDefault="00F32FC4" w:rsidP="00711537"/>
        </w:tc>
      </w:tr>
      <w:tr w:rsidR="00F32FC4" w:rsidRPr="002D666E" w14:paraId="765B3BEB" w14:textId="77777777" w:rsidTr="00711537">
        <w:trPr>
          <w:cantSplit/>
        </w:trPr>
        <w:tc>
          <w:tcPr>
            <w:tcW w:w="1841" w:type="dxa"/>
            <w:vMerge/>
          </w:tcPr>
          <w:p w14:paraId="4820FF2A" w14:textId="77777777" w:rsidR="00F32FC4" w:rsidRDefault="00F32FC4" w:rsidP="00711537"/>
        </w:tc>
        <w:tc>
          <w:tcPr>
            <w:tcW w:w="3923" w:type="dxa"/>
            <w:shd w:val="clear" w:color="auto" w:fill="auto"/>
          </w:tcPr>
          <w:p w14:paraId="34E9C447" w14:textId="45D65139" w:rsidR="00F32FC4" w:rsidRDefault="00A74AC8" w:rsidP="00711537">
            <w:r>
              <w:t>Payor of last resort</w:t>
            </w:r>
          </w:p>
        </w:tc>
        <w:tc>
          <w:tcPr>
            <w:tcW w:w="901" w:type="dxa"/>
          </w:tcPr>
          <w:p w14:paraId="071B9F5A" w14:textId="6789F6A6" w:rsidR="00F32FC4" w:rsidRDefault="00F32FC4" w:rsidP="00711537">
            <w:r>
              <w:t>X3</w:t>
            </w:r>
          </w:p>
        </w:tc>
        <w:tc>
          <w:tcPr>
            <w:tcW w:w="1340" w:type="dxa"/>
            <w:shd w:val="clear" w:color="auto" w:fill="auto"/>
          </w:tcPr>
          <w:p w14:paraId="49BD0514" w14:textId="0EBBF8B1" w:rsidR="00F32FC4" w:rsidRDefault="00F32FC4" w:rsidP="00711537">
            <w:pPr>
              <w:jc w:val="center"/>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688" w:type="dxa"/>
            <w:shd w:val="clear" w:color="auto" w:fill="D9D9D9" w:themeFill="background1" w:themeFillShade="D9"/>
          </w:tcPr>
          <w:p w14:paraId="7378B1BF" w14:textId="77777777" w:rsidR="00F32FC4" w:rsidRPr="002D666E" w:rsidRDefault="00F32FC4" w:rsidP="00711537"/>
        </w:tc>
        <w:tc>
          <w:tcPr>
            <w:tcW w:w="657" w:type="dxa"/>
            <w:gridSpan w:val="2"/>
            <w:shd w:val="clear" w:color="auto" w:fill="D9D9D9" w:themeFill="background1" w:themeFillShade="D9"/>
          </w:tcPr>
          <w:p w14:paraId="7847D249" w14:textId="77777777" w:rsidR="00F32FC4" w:rsidRPr="002D666E" w:rsidRDefault="00F32FC4" w:rsidP="00711537"/>
        </w:tc>
      </w:tr>
      <w:tr w:rsidR="00C66895" w:rsidRPr="002D666E" w14:paraId="1C659F36" w14:textId="77777777" w:rsidTr="00711537">
        <w:trPr>
          <w:cantSplit/>
        </w:trPr>
        <w:tc>
          <w:tcPr>
            <w:tcW w:w="1841" w:type="dxa"/>
            <w:vMerge w:val="restart"/>
          </w:tcPr>
          <w:p w14:paraId="51122289" w14:textId="3A22D572" w:rsidR="00C66895" w:rsidRDefault="00C66895" w:rsidP="00711537">
            <w:r>
              <w:t>Organized Healthcare Delivery System (Lifespan Waiver only)</w:t>
            </w:r>
          </w:p>
        </w:tc>
        <w:tc>
          <w:tcPr>
            <w:tcW w:w="3923" w:type="dxa"/>
            <w:shd w:val="clear" w:color="auto" w:fill="auto"/>
          </w:tcPr>
          <w:p w14:paraId="3FC3D3D0" w14:textId="289F2913" w:rsidR="00C66895" w:rsidRDefault="00C66895" w:rsidP="00711537">
            <w:r>
              <w:t>How agency screens qualified vendors</w:t>
            </w:r>
          </w:p>
        </w:tc>
        <w:tc>
          <w:tcPr>
            <w:tcW w:w="901" w:type="dxa"/>
          </w:tcPr>
          <w:p w14:paraId="56A19792" w14:textId="76B7951A" w:rsidR="00C66895" w:rsidRDefault="00C66895" w:rsidP="00711537">
            <w:r>
              <w:t>BB1</w:t>
            </w:r>
          </w:p>
        </w:tc>
        <w:tc>
          <w:tcPr>
            <w:tcW w:w="1340" w:type="dxa"/>
            <w:shd w:val="clear" w:color="auto" w:fill="auto"/>
          </w:tcPr>
          <w:p w14:paraId="1040A10C" w14:textId="232603BB" w:rsidR="00C66895" w:rsidRDefault="00C66895" w:rsidP="00711537">
            <w:pPr>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688" w:type="dxa"/>
            <w:shd w:val="clear" w:color="auto" w:fill="D9D9D9" w:themeFill="background1" w:themeFillShade="D9"/>
          </w:tcPr>
          <w:p w14:paraId="1A6EF725" w14:textId="77777777" w:rsidR="00C66895" w:rsidRPr="002D666E" w:rsidRDefault="00C66895" w:rsidP="00711537"/>
        </w:tc>
        <w:tc>
          <w:tcPr>
            <w:tcW w:w="657" w:type="dxa"/>
            <w:gridSpan w:val="2"/>
            <w:shd w:val="clear" w:color="auto" w:fill="D9D9D9" w:themeFill="background1" w:themeFillShade="D9"/>
          </w:tcPr>
          <w:p w14:paraId="2E0BF93F" w14:textId="77777777" w:rsidR="00C66895" w:rsidRPr="002D666E" w:rsidRDefault="00C66895" w:rsidP="00711537"/>
        </w:tc>
      </w:tr>
      <w:tr w:rsidR="00C66895" w:rsidRPr="002D666E" w14:paraId="44980783" w14:textId="77777777" w:rsidTr="00711537">
        <w:trPr>
          <w:cantSplit/>
        </w:trPr>
        <w:tc>
          <w:tcPr>
            <w:tcW w:w="1841" w:type="dxa"/>
            <w:vMerge/>
          </w:tcPr>
          <w:p w14:paraId="76C86443" w14:textId="77777777" w:rsidR="00C66895" w:rsidRDefault="00C66895" w:rsidP="00711537"/>
        </w:tc>
        <w:tc>
          <w:tcPr>
            <w:tcW w:w="3923" w:type="dxa"/>
            <w:shd w:val="clear" w:color="auto" w:fill="auto"/>
          </w:tcPr>
          <w:p w14:paraId="00BB42F9" w14:textId="033AEDDD" w:rsidR="00C66895" w:rsidRDefault="00C66895" w:rsidP="00711537">
            <w:r>
              <w:t>How agency obtains estimates and DDDS approval</w:t>
            </w:r>
          </w:p>
        </w:tc>
        <w:tc>
          <w:tcPr>
            <w:tcW w:w="901" w:type="dxa"/>
          </w:tcPr>
          <w:p w14:paraId="2B04FBD6" w14:textId="4D56CF1E" w:rsidR="00C66895" w:rsidRDefault="00C66895" w:rsidP="00711537">
            <w:r>
              <w:t>BB2</w:t>
            </w:r>
          </w:p>
        </w:tc>
        <w:tc>
          <w:tcPr>
            <w:tcW w:w="1340" w:type="dxa"/>
            <w:shd w:val="clear" w:color="auto" w:fill="auto"/>
          </w:tcPr>
          <w:p w14:paraId="793E0F1D" w14:textId="0469E338" w:rsidR="00C66895" w:rsidRDefault="00C66895" w:rsidP="00711537">
            <w:pPr>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688" w:type="dxa"/>
            <w:shd w:val="clear" w:color="auto" w:fill="D9D9D9" w:themeFill="background1" w:themeFillShade="D9"/>
          </w:tcPr>
          <w:p w14:paraId="5CD6D716" w14:textId="77777777" w:rsidR="00C66895" w:rsidRPr="002D666E" w:rsidRDefault="00C66895" w:rsidP="00711537"/>
        </w:tc>
        <w:tc>
          <w:tcPr>
            <w:tcW w:w="657" w:type="dxa"/>
            <w:gridSpan w:val="2"/>
            <w:shd w:val="clear" w:color="auto" w:fill="D9D9D9" w:themeFill="background1" w:themeFillShade="D9"/>
          </w:tcPr>
          <w:p w14:paraId="39065FDA" w14:textId="77777777" w:rsidR="00C66895" w:rsidRPr="002D666E" w:rsidRDefault="00C66895" w:rsidP="00711537"/>
        </w:tc>
      </w:tr>
      <w:tr w:rsidR="00C66895" w:rsidRPr="002D666E" w14:paraId="580BB6AD" w14:textId="77777777" w:rsidTr="00711537">
        <w:trPr>
          <w:cantSplit/>
        </w:trPr>
        <w:tc>
          <w:tcPr>
            <w:tcW w:w="1841" w:type="dxa"/>
            <w:vMerge/>
          </w:tcPr>
          <w:p w14:paraId="4CF8C28D" w14:textId="77777777" w:rsidR="00C66895" w:rsidRDefault="00C66895" w:rsidP="00711537"/>
        </w:tc>
        <w:tc>
          <w:tcPr>
            <w:tcW w:w="3923" w:type="dxa"/>
            <w:shd w:val="clear" w:color="auto" w:fill="auto"/>
          </w:tcPr>
          <w:p w14:paraId="7E4C8B63" w14:textId="5966A4DA" w:rsidR="00C66895" w:rsidRDefault="00C66895" w:rsidP="00711537">
            <w:r>
              <w:t>How agency maintains records</w:t>
            </w:r>
          </w:p>
        </w:tc>
        <w:tc>
          <w:tcPr>
            <w:tcW w:w="901" w:type="dxa"/>
          </w:tcPr>
          <w:p w14:paraId="598C51F2" w14:textId="7B1303EA" w:rsidR="00C66895" w:rsidRDefault="00C66895" w:rsidP="00711537">
            <w:r>
              <w:t>BB3</w:t>
            </w:r>
          </w:p>
        </w:tc>
        <w:tc>
          <w:tcPr>
            <w:tcW w:w="1340" w:type="dxa"/>
            <w:shd w:val="clear" w:color="auto" w:fill="auto"/>
          </w:tcPr>
          <w:p w14:paraId="773089DA" w14:textId="6D3E9D5A" w:rsidR="00C66895" w:rsidRDefault="00C66895" w:rsidP="00711537">
            <w:pPr>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688" w:type="dxa"/>
            <w:shd w:val="clear" w:color="auto" w:fill="D9D9D9" w:themeFill="background1" w:themeFillShade="D9"/>
          </w:tcPr>
          <w:p w14:paraId="1C256157" w14:textId="77777777" w:rsidR="00C66895" w:rsidRPr="002D666E" w:rsidRDefault="00C66895" w:rsidP="00711537"/>
        </w:tc>
        <w:tc>
          <w:tcPr>
            <w:tcW w:w="657" w:type="dxa"/>
            <w:gridSpan w:val="2"/>
            <w:shd w:val="clear" w:color="auto" w:fill="D9D9D9" w:themeFill="background1" w:themeFillShade="D9"/>
          </w:tcPr>
          <w:p w14:paraId="611404DF" w14:textId="77777777" w:rsidR="00C66895" w:rsidRPr="002D666E" w:rsidRDefault="00C66895" w:rsidP="00711537"/>
        </w:tc>
      </w:tr>
      <w:tr w:rsidR="00C66895" w:rsidRPr="002D666E" w14:paraId="6C031C93" w14:textId="77777777" w:rsidTr="00711537">
        <w:trPr>
          <w:cantSplit/>
        </w:trPr>
        <w:tc>
          <w:tcPr>
            <w:tcW w:w="1841" w:type="dxa"/>
            <w:vMerge/>
          </w:tcPr>
          <w:p w14:paraId="63BABA2B" w14:textId="77777777" w:rsidR="00C66895" w:rsidRDefault="00C66895" w:rsidP="00711537"/>
        </w:tc>
        <w:tc>
          <w:tcPr>
            <w:tcW w:w="3923" w:type="dxa"/>
            <w:shd w:val="clear" w:color="auto" w:fill="auto"/>
          </w:tcPr>
          <w:p w14:paraId="0D84F7B0" w14:textId="74260D57" w:rsidR="00C66895" w:rsidRDefault="00C66895" w:rsidP="00711537">
            <w:r>
              <w:t>Medicaid billing</w:t>
            </w:r>
          </w:p>
        </w:tc>
        <w:tc>
          <w:tcPr>
            <w:tcW w:w="901" w:type="dxa"/>
          </w:tcPr>
          <w:p w14:paraId="411EDC46" w14:textId="266D414A" w:rsidR="00C66895" w:rsidRDefault="00C66895" w:rsidP="00711537">
            <w:r>
              <w:t>BB4</w:t>
            </w:r>
          </w:p>
        </w:tc>
        <w:tc>
          <w:tcPr>
            <w:tcW w:w="1340" w:type="dxa"/>
            <w:shd w:val="clear" w:color="auto" w:fill="auto"/>
          </w:tcPr>
          <w:p w14:paraId="57F55241" w14:textId="19A28306" w:rsidR="00C66895" w:rsidRDefault="00C66895" w:rsidP="00711537">
            <w:pPr>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688" w:type="dxa"/>
            <w:shd w:val="clear" w:color="auto" w:fill="D9D9D9" w:themeFill="background1" w:themeFillShade="D9"/>
          </w:tcPr>
          <w:p w14:paraId="796165DF" w14:textId="77777777" w:rsidR="00C66895" w:rsidRPr="002D666E" w:rsidRDefault="00C66895" w:rsidP="00711537"/>
        </w:tc>
        <w:tc>
          <w:tcPr>
            <w:tcW w:w="657" w:type="dxa"/>
            <w:gridSpan w:val="2"/>
            <w:shd w:val="clear" w:color="auto" w:fill="D9D9D9" w:themeFill="background1" w:themeFillShade="D9"/>
          </w:tcPr>
          <w:p w14:paraId="288E092F" w14:textId="77777777" w:rsidR="00C66895" w:rsidRPr="002D666E" w:rsidRDefault="00C66895" w:rsidP="00711537"/>
        </w:tc>
      </w:tr>
      <w:tr w:rsidR="00C66895" w:rsidRPr="002D666E" w14:paraId="7985DE54" w14:textId="77777777" w:rsidTr="00711537">
        <w:trPr>
          <w:cantSplit/>
        </w:trPr>
        <w:tc>
          <w:tcPr>
            <w:tcW w:w="1841" w:type="dxa"/>
            <w:vMerge/>
          </w:tcPr>
          <w:p w14:paraId="6E3B9749" w14:textId="77777777" w:rsidR="00C66895" w:rsidRDefault="00C66895" w:rsidP="00711537"/>
        </w:tc>
        <w:tc>
          <w:tcPr>
            <w:tcW w:w="3923" w:type="dxa"/>
            <w:shd w:val="clear" w:color="auto" w:fill="auto"/>
          </w:tcPr>
          <w:p w14:paraId="7F27C8B9" w14:textId="52F0EFFE" w:rsidR="00C66895" w:rsidRDefault="00C66895" w:rsidP="00711537">
            <w:r>
              <w:t>Administrative fee</w:t>
            </w:r>
          </w:p>
        </w:tc>
        <w:tc>
          <w:tcPr>
            <w:tcW w:w="901" w:type="dxa"/>
          </w:tcPr>
          <w:p w14:paraId="344C4F21" w14:textId="2921502C" w:rsidR="00C66895" w:rsidRDefault="00C66895" w:rsidP="00711537">
            <w:r>
              <w:t>BB5</w:t>
            </w:r>
          </w:p>
        </w:tc>
        <w:tc>
          <w:tcPr>
            <w:tcW w:w="1340" w:type="dxa"/>
            <w:shd w:val="clear" w:color="auto" w:fill="auto"/>
          </w:tcPr>
          <w:p w14:paraId="6E846A72" w14:textId="0A8929B1" w:rsidR="00C66895" w:rsidRDefault="00C66895" w:rsidP="00711537">
            <w:pPr>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688" w:type="dxa"/>
            <w:shd w:val="clear" w:color="auto" w:fill="D9D9D9" w:themeFill="background1" w:themeFillShade="D9"/>
          </w:tcPr>
          <w:p w14:paraId="68F47FDD" w14:textId="77777777" w:rsidR="00C66895" w:rsidRPr="002D666E" w:rsidRDefault="00C66895" w:rsidP="00711537"/>
        </w:tc>
        <w:tc>
          <w:tcPr>
            <w:tcW w:w="657" w:type="dxa"/>
            <w:gridSpan w:val="2"/>
            <w:shd w:val="clear" w:color="auto" w:fill="D9D9D9" w:themeFill="background1" w:themeFillShade="D9"/>
          </w:tcPr>
          <w:p w14:paraId="06DA2338" w14:textId="77777777" w:rsidR="00C66895" w:rsidRPr="002D666E" w:rsidRDefault="00C66895" w:rsidP="00711537"/>
        </w:tc>
      </w:tr>
      <w:tr w:rsidR="00C66895" w:rsidRPr="002D666E" w14:paraId="08AEBB15" w14:textId="77777777" w:rsidTr="00711537">
        <w:trPr>
          <w:cantSplit/>
        </w:trPr>
        <w:tc>
          <w:tcPr>
            <w:tcW w:w="1841" w:type="dxa"/>
            <w:vMerge/>
          </w:tcPr>
          <w:p w14:paraId="21D008A0" w14:textId="77777777" w:rsidR="00C66895" w:rsidRDefault="00C66895" w:rsidP="00711537"/>
        </w:tc>
        <w:tc>
          <w:tcPr>
            <w:tcW w:w="3923" w:type="dxa"/>
            <w:shd w:val="clear" w:color="auto" w:fill="auto"/>
          </w:tcPr>
          <w:p w14:paraId="44E796CD" w14:textId="5B187E8D" w:rsidR="00C66895" w:rsidRDefault="00C66895" w:rsidP="00711537">
            <w:r>
              <w:t>How agency ensures compliance with codes, permits, and industry standards</w:t>
            </w:r>
          </w:p>
        </w:tc>
        <w:tc>
          <w:tcPr>
            <w:tcW w:w="901" w:type="dxa"/>
          </w:tcPr>
          <w:p w14:paraId="0391048D" w14:textId="21E3A92E" w:rsidR="00C66895" w:rsidRDefault="00C66895" w:rsidP="00711537">
            <w:r>
              <w:t>BB6</w:t>
            </w:r>
          </w:p>
        </w:tc>
        <w:tc>
          <w:tcPr>
            <w:tcW w:w="1340" w:type="dxa"/>
            <w:shd w:val="clear" w:color="auto" w:fill="auto"/>
          </w:tcPr>
          <w:p w14:paraId="6D685309" w14:textId="4B111ABB" w:rsidR="00C66895" w:rsidRDefault="00C66895" w:rsidP="00711537">
            <w:pPr>
              <w:jc w:val="center"/>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688" w:type="dxa"/>
            <w:shd w:val="clear" w:color="auto" w:fill="D9D9D9" w:themeFill="background1" w:themeFillShade="D9"/>
          </w:tcPr>
          <w:p w14:paraId="56467ADA" w14:textId="77777777" w:rsidR="00C66895" w:rsidRPr="002D666E" w:rsidRDefault="00C66895" w:rsidP="00711537"/>
        </w:tc>
        <w:tc>
          <w:tcPr>
            <w:tcW w:w="657" w:type="dxa"/>
            <w:gridSpan w:val="2"/>
            <w:shd w:val="clear" w:color="auto" w:fill="D9D9D9" w:themeFill="background1" w:themeFillShade="D9"/>
          </w:tcPr>
          <w:p w14:paraId="68E3DD53" w14:textId="77777777" w:rsidR="00C66895" w:rsidRPr="002D666E" w:rsidRDefault="00C66895" w:rsidP="00711537"/>
        </w:tc>
      </w:tr>
      <w:tr w:rsidR="00393DC0" w:rsidRPr="002D666E" w14:paraId="24DCDF32" w14:textId="77777777" w:rsidTr="00711537">
        <w:trPr>
          <w:cantSplit/>
        </w:trPr>
        <w:tc>
          <w:tcPr>
            <w:tcW w:w="1841" w:type="dxa"/>
            <w:shd w:val="clear" w:color="auto" w:fill="A6A6A6" w:themeFill="background1" w:themeFillShade="A6"/>
          </w:tcPr>
          <w:p w14:paraId="3783CB53" w14:textId="77777777" w:rsidR="00393DC0" w:rsidRDefault="00393DC0" w:rsidP="00711537"/>
          <w:p w14:paraId="561BF4AF" w14:textId="77777777" w:rsidR="00393DC0" w:rsidRPr="002D666E" w:rsidRDefault="00393DC0" w:rsidP="00711537"/>
        </w:tc>
        <w:tc>
          <w:tcPr>
            <w:tcW w:w="3923" w:type="dxa"/>
            <w:shd w:val="clear" w:color="auto" w:fill="A6A6A6" w:themeFill="background1" w:themeFillShade="A6"/>
          </w:tcPr>
          <w:p w14:paraId="0986CCFF" w14:textId="77777777" w:rsidR="00393DC0" w:rsidRPr="002D666E" w:rsidRDefault="00393DC0" w:rsidP="00711537"/>
        </w:tc>
        <w:tc>
          <w:tcPr>
            <w:tcW w:w="901" w:type="dxa"/>
            <w:shd w:val="clear" w:color="auto" w:fill="A6A6A6" w:themeFill="background1" w:themeFillShade="A6"/>
          </w:tcPr>
          <w:p w14:paraId="137309F0" w14:textId="77777777" w:rsidR="00393DC0" w:rsidRPr="002D666E" w:rsidRDefault="00393DC0" w:rsidP="00711537"/>
        </w:tc>
        <w:tc>
          <w:tcPr>
            <w:tcW w:w="1340" w:type="dxa"/>
            <w:shd w:val="clear" w:color="auto" w:fill="A6A6A6" w:themeFill="background1" w:themeFillShade="A6"/>
          </w:tcPr>
          <w:p w14:paraId="3F50F19D" w14:textId="77777777" w:rsidR="00393DC0" w:rsidRPr="002D666E" w:rsidRDefault="00393DC0" w:rsidP="00711537"/>
        </w:tc>
        <w:tc>
          <w:tcPr>
            <w:tcW w:w="688" w:type="dxa"/>
            <w:shd w:val="clear" w:color="auto" w:fill="A6A6A6" w:themeFill="background1" w:themeFillShade="A6"/>
          </w:tcPr>
          <w:p w14:paraId="1F51DB12" w14:textId="77777777" w:rsidR="00393DC0" w:rsidRPr="002D666E" w:rsidRDefault="00393DC0" w:rsidP="00711537"/>
        </w:tc>
        <w:tc>
          <w:tcPr>
            <w:tcW w:w="657" w:type="dxa"/>
            <w:gridSpan w:val="2"/>
            <w:shd w:val="clear" w:color="auto" w:fill="A6A6A6" w:themeFill="background1" w:themeFillShade="A6"/>
          </w:tcPr>
          <w:p w14:paraId="224DFC83" w14:textId="77777777" w:rsidR="00393DC0" w:rsidRPr="002D666E" w:rsidRDefault="00393DC0" w:rsidP="00711537"/>
        </w:tc>
      </w:tr>
      <w:tr w:rsidR="00393DC0" w:rsidRPr="002D666E" w14:paraId="767AFFB8" w14:textId="77777777" w:rsidTr="00711537">
        <w:trPr>
          <w:cantSplit/>
        </w:trPr>
        <w:tc>
          <w:tcPr>
            <w:tcW w:w="1841" w:type="dxa"/>
            <w:vMerge w:val="restart"/>
          </w:tcPr>
          <w:p w14:paraId="486B3E15" w14:textId="77777777" w:rsidR="00393DC0" w:rsidRPr="002D666E" w:rsidRDefault="00393DC0" w:rsidP="00711537">
            <w:r>
              <w:t>Orientation and Mobility (Pathways to Employment only)</w:t>
            </w:r>
          </w:p>
        </w:tc>
        <w:tc>
          <w:tcPr>
            <w:tcW w:w="3923" w:type="dxa"/>
          </w:tcPr>
          <w:p w14:paraId="553978F4" w14:textId="77777777" w:rsidR="00393DC0" w:rsidRPr="002D666E" w:rsidRDefault="00393DC0" w:rsidP="00711537">
            <w:r>
              <w:t>Maximum benefit</w:t>
            </w:r>
          </w:p>
        </w:tc>
        <w:tc>
          <w:tcPr>
            <w:tcW w:w="901" w:type="dxa"/>
          </w:tcPr>
          <w:p w14:paraId="18E213DE" w14:textId="7764FF11" w:rsidR="00393DC0" w:rsidRPr="002D666E" w:rsidRDefault="00F10DA2" w:rsidP="00711537">
            <w:r>
              <w:t>Y</w:t>
            </w:r>
            <w:r w:rsidR="00393DC0">
              <w:t>1</w:t>
            </w:r>
          </w:p>
        </w:tc>
        <w:tc>
          <w:tcPr>
            <w:tcW w:w="1340" w:type="dxa"/>
            <w:shd w:val="clear" w:color="auto" w:fill="auto"/>
          </w:tcPr>
          <w:p w14:paraId="3420DC5A" w14:textId="77777777" w:rsidR="00393DC0" w:rsidRPr="002D666E" w:rsidRDefault="00393DC0" w:rsidP="00711537">
            <w:pPr>
              <w:jc w:val="center"/>
            </w:pPr>
            <w:r w:rsidRPr="00643309">
              <w:fldChar w:fldCharType="begin">
                <w:ffData>
                  <w:name w:val="Check5"/>
                  <w:enabled/>
                  <w:calcOnExit w:val="0"/>
                  <w:checkBox>
                    <w:sizeAuto/>
                    <w:default w:val="0"/>
                  </w:checkBox>
                </w:ffData>
              </w:fldChar>
            </w:r>
            <w:r w:rsidRPr="00643309">
              <w:instrText xml:space="preserve"> FORMCHECKBOX </w:instrText>
            </w:r>
            <w:r w:rsidR="00000000">
              <w:fldChar w:fldCharType="separate"/>
            </w:r>
            <w:r w:rsidRPr="00643309">
              <w:fldChar w:fldCharType="end"/>
            </w:r>
          </w:p>
        </w:tc>
        <w:tc>
          <w:tcPr>
            <w:tcW w:w="688" w:type="dxa"/>
            <w:shd w:val="clear" w:color="auto" w:fill="D9D9D9" w:themeFill="background1" w:themeFillShade="D9"/>
          </w:tcPr>
          <w:p w14:paraId="6BB24514" w14:textId="77777777" w:rsidR="00393DC0" w:rsidRPr="002D666E" w:rsidRDefault="00393DC0" w:rsidP="00711537"/>
        </w:tc>
        <w:tc>
          <w:tcPr>
            <w:tcW w:w="657" w:type="dxa"/>
            <w:gridSpan w:val="2"/>
            <w:shd w:val="clear" w:color="auto" w:fill="D9D9D9" w:themeFill="background1" w:themeFillShade="D9"/>
          </w:tcPr>
          <w:p w14:paraId="31110F0C" w14:textId="77777777" w:rsidR="00393DC0" w:rsidRPr="002D666E" w:rsidRDefault="00393DC0" w:rsidP="00711537"/>
        </w:tc>
      </w:tr>
      <w:tr w:rsidR="00393DC0" w:rsidRPr="002D666E" w14:paraId="334AD78C" w14:textId="77777777" w:rsidTr="00711537">
        <w:trPr>
          <w:cantSplit/>
        </w:trPr>
        <w:tc>
          <w:tcPr>
            <w:tcW w:w="1841" w:type="dxa"/>
            <w:vMerge/>
          </w:tcPr>
          <w:p w14:paraId="67B1372B" w14:textId="77777777" w:rsidR="00393DC0" w:rsidRPr="002D666E" w:rsidRDefault="00393DC0" w:rsidP="00711537"/>
        </w:tc>
        <w:tc>
          <w:tcPr>
            <w:tcW w:w="3923" w:type="dxa"/>
          </w:tcPr>
          <w:p w14:paraId="149E5A3F" w14:textId="77777777" w:rsidR="00393DC0" w:rsidRPr="002D666E" w:rsidRDefault="00393DC0" w:rsidP="00711537">
            <w:r>
              <w:t>Tailors service to individual needs</w:t>
            </w:r>
          </w:p>
        </w:tc>
        <w:tc>
          <w:tcPr>
            <w:tcW w:w="901" w:type="dxa"/>
          </w:tcPr>
          <w:p w14:paraId="19F8CC66" w14:textId="4D26F8D9" w:rsidR="00393DC0" w:rsidRPr="002D666E" w:rsidRDefault="00F10DA2" w:rsidP="00711537">
            <w:r>
              <w:t>Y</w:t>
            </w:r>
            <w:r w:rsidR="00393DC0">
              <w:t>2</w:t>
            </w:r>
          </w:p>
        </w:tc>
        <w:tc>
          <w:tcPr>
            <w:tcW w:w="1340" w:type="dxa"/>
            <w:shd w:val="clear" w:color="auto" w:fill="auto"/>
          </w:tcPr>
          <w:p w14:paraId="78C630A7" w14:textId="77777777" w:rsidR="00393DC0" w:rsidRPr="002D666E" w:rsidRDefault="00393DC0" w:rsidP="00711537">
            <w:pPr>
              <w:jc w:val="center"/>
            </w:pPr>
            <w:r w:rsidRPr="00643309">
              <w:fldChar w:fldCharType="begin">
                <w:ffData>
                  <w:name w:val="Check5"/>
                  <w:enabled/>
                  <w:calcOnExit w:val="0"/>
                  <w:checkBox>
                    <w:sizeAuto/>
                    <w:default w:val="0"/>
                  </w:checkBox>
                </w:ffData>
              </w:fldChar>
            </w:r>
            <w:r w:rsidRPr="00643309">
              <w:instrText xml:space="preserve"> FORMCHECKBOX </w:instrText>
            </w:r>
            <w:r w:rsidR="00000000">
              <w:fldChar w:fldCharType="separate"/>
            </w:r>
            <w:r w:rsidRPr="00643309">
              <w:fldChar w:fldCharType="end"/>
            </w:r>
          </w:p>
        </w:tc>
        <w:tc>
          <w:tcPr>
            <w:tcW w:w="688" w:type="dxa"/>
            <w:shd w:val="clear" w:color="auto" w:fill="D9D9D9" w:themeFill="background1" w:themeFillShade="D9"/>
          </w:tcPr>
          <w:p w14:paraId="6645816F" w14:textId="77777777" w:rsidR="00393DC0" w:rsidRPr="002D666E" w:rsidRDefault="00393DC0" w:rsidP="00711537"/>
        </w:tc>
        <w:tc>
          <w:tcPr>
            <w:tcW w:w="657" w:type="dxa"/>
            <w:gridSpan w:val="2"/>
            <w:shd w:val="clear" w:color="auto" w:fill="D9D9D9" w:themeFill="background1" w:themeFillShade="D9"/>
          </w:tcPr>
          <w:p w14:paraId="13836874" w14:textId="77777777" w:rsidR="00393DC0" w:rsidRPr="002D666E" w:rsidRDefault="00393DC0" w:rsidP="00711537"/>
        </w:tc>
      </w:tr>
      <w:tr w:rsidR="00393DC0" w:rsidRPr="002D666E" w14:paraId="09CEB6CD" w14:textId="77777777" w:rsidTr="00711537">
        <w:trPr>
          <w:cantSplit/>
        </w:trPr>
        <w:tc>
          <w:tcPr>
            <w:tcW w:w="1841" w:type="dxa"/>
            <w:vMerge/>
          </w:tcPr>
          <w:p w14:paraId="593BF28B" w14:textId="77777777" w:rsidR="00393DC0" w:rsidRPr="002D666E" w:rsidRDefault="00393DC0" w:rsidP="00711537"/>
        </w:tc>
        <w:tc>
          <w:tcPr>
            <w:tcW w:w="3923" w:type="dxa"/>
            <w:shd w:val="clear" w:color="auto" w:fill="D9D9D9" w:themeFill="background1" w:themeFillShade="D9"/>
          </w:tcPr>
          <w:p w14:paraId="6BD4B2C8" w14:textId="77777777" w:rsidR="00393DC0" w:rsidRPr="002D666E" w:rsidRDefault="00393DC0" w:rsidP="00711537"/>
        </w:tc>
        <w:tc>
          <w:tcPr>
            <w:tcW w:w="901" w:type="dxa"/>
            <w:shd w:val="clear" w:color="auto" w:fill="D9D9D9" w:themeFill="background1" w:themeFillShade="D9"/>
          </w:tcPr>
          <w:p w14:paraId="59DB9F43" w14:textId="77777777" w:rsidR="00393DC0" w:rsidRPr="002D666E" w:rsidRDefault="00393DC0" w:rsidP="00711537"/>
        </w:tc>
        <w:tc>
          <w:tcPr>
            <w:tcW w:w="1340" w:type="dxa"/>
            <w:shd w:val="clear" w:color="auto" w:fill="D9D9D9" w:themeFill="background1" w:themeFillShade="D9"/>
          </w:tcPr>
          <w:p w14:paraId="5979A9E0" w14:textId="77777777" w:rsidR="00393DC0" w:rsidRPr="002D666E" w:rsidRDefault="00393DC0" w:rsidP="00711537"/>
        </w:tc>
        <w:tc>
          <w:tcPr>
            <w:tcW w:w="688" w:type="dxa"/>
            <w:shd w:val="clear" w:color="auto" w:fill="D9D9D9" w:themeFill="background1" w:themeFillShade="D9"/>
          </w:tcPr>
          <w:p w14:paraId="2B76DCBB" w14:textId="77777777" w:rsidR="00393DC0" w:rsidRPr="002D666E" w:rsidRDefault="00393DC0" w:rsidP="00711537"/>
        </w:tc>
        <w:tc>
          <w:tcPr>
            <w:tcW w:w="657" w:type="dxa"/>
            <w:gridSpan w:val="2"/>
            <w:shd w:val="clear" w:color="auto" w:fill="D9D9D9" w:themeFill="background1" w:themeFillShade="D9"/>
          </w:tcPr>
          <w:p w14:paraId="09FEAA0F" w14:textId="77777777" w:rsidR="00393DC0" w:rsidRPr="002D666E" w:rsidRDefault="00393DC0" w:rsidP="00711537"/>
        </w:tc>
      </w:tr>
      <w:tr w:rsidR="00393DC0" w:rsidRPr="002D666E" w14:paraId="31C20B13" w14:textId="77777777" w:rsidTr="00711537">
        <w:trPr>
          <w:cantSplit/>
        </w:trPr>
        <w:tc>
          <w:tcPr>
            <w:tcW w:w="1841" w:type="dxa"/>
            <w:vMerge/>
          </w:tcPr>
          <w:p w14:paraId="5A479689" w14:textId="77777777" w:rsidR="00393DC0" w:rsidRPr="002D666E" w:rsidRDefault="00393DC0" w:rsidP="00711537"/>
        </w:tc>
        <w:tc>
          <w:tcPr>
            <w:tcW w:w="3923" w:type="dxa"/>
            <w:shd w:val="clear" w:color="auto" w:fill="D9D9D9" w:themeFill="background1" w:themeFillShade="D9"/>
          </w:tcPr>
          <w:p w14:paraId="0766EB3A" w14:textId="77777777" w:rsidR="00393DC0" w:rsidRPr="002D666E" w:rsidRDefault="00393DC0" w:rsidP="00711537"/>
        </w:tc>
        <w:tc>
          <w:tcPr>
            <w:tcW w:w="901" w:type="dxa"/>
            <w:shd w:val="clear" w:color="auto" w:fill="D9D9D9" w:themeFill="background1" w:themeFillShade="D9"/>
          </w:tcPr>
          <w:p w14:paraId="125AC14D" w14:textId="77777777" w:rsidR="00393DC0" w:rsidRPr="002D666E" w:rsidRDefault="00393DC0" w:rsidP="00711537"/>
        </w:tc>
        <w:tc>
          <w:tcPr>
            <w:tcW w:w="1340" w:type="dxa"/>
            <w:shd w:val="clear" w:color="auto" w:fill="D9D9D9" w:themeFill="background1" w:themeFillShade="D9"/>
          </w:tcPr>
          <w:p w14:paraId="3EB66769" w14:textId="77777777" w:rsidR="00393DC0" w:rsidRPr="002D666E" w:rsidRDefault="00393DC0" w:rsidP="00711537"/>
        </w:tc>
        <w:tc>
          <w:tcPr>
            <w:tcW w:w="688" w:type="dxa"/>
            <w:shd w:val="clear" w:color="auto" w:fill="D9D9D9" w:themeFill="background1" w:themeFillShade="D9"/>
          </w:tcPr>
          <w:p w14:paraId="76AA0913" w14:textId="77777777" w:rsidR="00393DC0" w:rsidRPr="002D666E" w:rsidRDefault="00393DC0" w:rsidP="00711537"/>
        </w:tc>
        <w:tc>
          <w:tcPr>
            <w:tcW w:w="657" w:type="dxa"/>
            <w:gridSpan w:val="2"/>
            <w:shd w:val="clear" w:color="auto" w:fill="D9D9D9" w:themeFill="background1" w:themeFillShade="D9"/>
          </w:tcPr>
          <w:p w14:paraId="742B0740" w14:textId="77777777" w:rsidR="00393DC0" w:rsidRPr="002D666E" w:rsidRDefault="00393DC0" w:rsidP="00711537"/>
        </w:tc>
      </w:tr>
      <w:tr w:rsidR="00393DC0" w:rsidRPr="002D666E" w14:paraId="32BA7BCF" w14:textId="77777777" w:rsidTr="00711537">
        <w:trPr>
          <w:cantSplit/>
        </w:trPr>
        <w:tc>
          <w:tcPr>
            <w:tcW w:w="1841" w:type="dxa"/>
            <w:shd w:val="clear" w:color="auto" w:fill="A6A6A6" w:themeFill="background1" w:themeFillShade="A6"/>
          </w:tcPr>
          <w:p w14:paraId="7C2FB63C" w14:textId="77777777" w:rsidR="00393DC0" w:rsidRPr="002D666E" w:rsidRDefault="00393DC0" w:rsidP="00711537"/>
        </w:tc>
        <w:tc>
          <w:tcPr>
            <w:tcW w:w="3923" w:type="dxa"/>
            <w:shd w:val="clear" w:color="auto" w:fill="A6A6A6" w:themeFill="background1" w:themeFillShade="A6"/>
          </w:tcPr>
          <w:p w14:paraId="4D6F0FEF" w14:textId="77777777" w:rsidR="00393DC0" w:rsidRPr="002D666E" w:rsidRDefault="00393DC0" w:rsidP="00711537"/>
        </w:tc>
        <w:tc>
          <w:tcPr>
            <w:tcW w:w="901" w:type="dxa"/>
            <w:shd w:val="clear" w:color="auto" w:fill="A6A6A6" w:themeFill="background1" w:themeFillShade="A6"/>
          </w:tcPr>
          <w:p w14:paraId="38C332A5" w14:textId="77777777" w:rsidR="00393DC0" w:rsidRPr="002D666E" w:rsidRDefault="00393DC0" w:rsidP="00711537"/>
        </w:tc>
        <w:tc>
          <w:tcPr>
            <w:tcW w:w="1340" w:type="dxa"/>
            <w:shd w:val="clear" w:color="auto" w:fill="A6A6A6" w:themeFill="background1" w:themeFillShade="A6"/>
          </w:tcPr>
          <w:p w14:paraId="337AB038" w14:textId="77777777" w:rsidR="00393DC0" w:rsidRPr="002D666E" w:rsidRDefault="00393DC0" w:rsidP="00711537"/>
        </w:tc>
        <w:tc>
          <w:tcPr>
            <w:tcW w:w="688" w:type="dxa"/>
            <w:shd w:val="clear" w:color="auto" w:fill="A6A6A6" w:themeFill="background1" w:themeFillShade="A6"/>
          </w:tcPr>
          <w:p w14:paraId="04C72ABD" w14:textId="77777777" w:rsidR="00393DC0" w:rsidRPr="002D666E" w:rsidRDefault="00393DC0" w:rsidP="00711537"/>
        </w:tc>
        <w:tc>
          <w:tcPr>
            <w:tcW w:w="657" w:type="dxa"/>
            <w:gridSpan w:val="2"/>
            <w:shd w:val="clear" w:color="auto" w:fill="A6A6A6" w:themeFill="background1" w:themeFillShade="A6"/>
          </w:tcPr>
          <w:p w14:paraId="67BF58B1" w14:textId="77777777" w:rsidR="00393DC0" w:rsidRPr="002D666E" w:rsidRDefault="00393DC0" w:rsidP="00711537"/>
        </w:tc>
      </w:tr>
      <w:tr w:rsidR="006F0176" w:rsidRPr="002D666E" w14:paraId="4BDBFAD0" w14:textId="77777777" w:rsidTr="00036040">
        <w:trPr>
          <w:cantSplit/>
        </w:trPr>
        <w:tc>
          <w:tcPr>
            <w:tcW w:w="1841" w:type="dxa"/>
            <w:shd w:val="clear" w:color="auto" w:fill="A6A6A6" w:themeFill="background1" w:themeFillShade="A6"/>
          </w:tcPr>
          <w:p w14:paraId="4AB91450" w14:textId="77777777" w:rsidR="006F0176" w:rsidRPr="002D666E" w:rsidRDefault="006F0176" w:rsidP="00711537"/>
        </w:tc>
        <w:tc>
          <w:tcPr>
            <w:tcW w:w="3923" w:type="dxa"/>
            <w:shd w:val="clear" w:color="auto" w:fill="A6A6A6" w:themeFill="background1" w:themeFillShade="A6"/>
          </w:tcPr>
          <w:p w14:paraId="394D2159" w14:textId="77777777" w:rsidR="006F0176" w:rsidRPr="002D666E" w:rsidRDefault="006F0176" w:rsidP="00711537"/>
        </w:tc>
        <w:tc>
          <w:tcPr>
            <w:tcW w:w="901" w:type="dxa"/>
            <w:shd w:val="clear" w:color="auto" w:fill="A6A6A6" w:themeFill="background1" w:themeFillShade="A6"/>
          </w:tcPr>
          <w:p w14:paraId="5F051677" w14:textId="77777777" w:rsidR="006F0176" w:rsidRPr="002D666E" w:rsidRDefault="006F0176" w:rsidP="00711537"/>
        </w:tc>
        <w:tc>
          <w:tcPr>
            <w:tcW w:w="1340" w:type="dxa"/>
            <w:shd w:val="clear" w:color="auto" w:fill="A6A6A6" w:themeFill="background1" w:themeFillShade="A6"/>
          </w:tcPr>
          <w:p w14:paraId="613BC9D7" w14:textId="77777777" w:rsidR="006F0176" w:rsidRPr="002D666E" w:rsidRDefault="006F0176" w:rsidP="00711537"/>
        </w:tc>
        <w:tc>
          <w:tcPr>
            <w:tcW w:w="688" w:type="dxa"/>
            <w:shd w:val="clear" w:color="auto" w:fill="A6A6A6" w:themeFill="background1" w:themeFillShade="A6"/>
          </w:tcPr>
          <w:p w14:paraId="4DBB2B8D" w14:textId="77777777" w:rsidR="006F0176" w:rsidRPr="002D666E" w:rsidRDefault="006F0176" w:rsidP="00711537"/>
        </w:tc>
        <w:tc>
          <w:tcPr>
            <w:tcW w:w="657" w:type="dxa"/>
            <w:gridSpan w:val="2"/>
            <w:shd w:val="clear" w:color="auto" w:fill="A6A6A6" w:themeFill="background1" w:themeFillShade="A6"/>
          </w:tcPr>
          <w:p w14:paraId="20829006" w14:textId="77777777" w:rsidR="006F0176" w:rsidRPr="002D666E" w:rsidRDefault="006F0176" w:rsidP="00711537"/>
        </w:tc>
      </w:tr>
      <w:tr w:rsidR="00393DC0" w:rsidRPr="002D666E" w14:paraId="573665CC" w14:textId="77777777" w:rsidTr="00711537">
        <w:trPr>
          <w:cantSplit/>
        </w:trPr>
        <w:tc>
          <w:tcPr>
            <w:tcW w:w="6665" w:type="dxa"/>
            <w:gridSpan w:val="3"/>
            <w:shd w:val="clear" w:color="auto" w:fill="A6A6A6" w:themeFill="background1" w:themeFillShade="A6"/>
          </w:tcPr>
          <w:p w14:paraId="372C7131" w14:textId="77777777" w:rsidR="00393DC0" w:rsidRPr="002D666E" w:rsidRDefault="00393DC0" w:rsidP="00711537"/>
        </w:tc>
        <w:tc>
          <w:tcPr>
            <w:tcW w:w="1340" w:type="dxa"/>
          </w:tcPr>
          <w:p w14:paraId="3EFF3918" w14:textId="77777777" w:rsidR="00393DC0" w:rsidRPr="002D666E" w:rsidRDefault="00393DC0" w:rsidP="00711537"/>
        </w:tc>
        <w:tc>
          <w:tcPr>
            <w:tcW w:w="688" w:type="dxa"/>
          </w:tcPr>
          <w:p w14:paraId="603E34D2" w14:textId="77777777" w:rsidR="00393DC0" w:rsidRPr="002D666E" w:rsidRDefault="00393DC0" w:rsidP="00711537">
            <w:r w:rsidRPr="002D666E">
              <w:t>Y</w:t>
            </w:r>
          </w:p>
        </w:tc>
        <w:tc>
          <w:tcPr>
            <w:tcW w:w="657" w:type="dxa"/>
            <w:gridSpan w:val="2"/>
          </w:tcPr>
          <w:p w14:paraId="4D7D33BB" w14:textId="77777777" w:rsidR="00393DC0" w:rsidRPr="002D666E" w:rsidRDefault="00393DC0" w:rsidP="00711537">
            <w:r w:rsidRPr="002D666E">
              <w:t>N</w:t>
            </w:r>
          </w:p>
        </w:tc>
      </w:tr>
      <w:tr w:rsidR="00393DC0" w:rsidRPr="002D666E" w14:paraId="0197FC67" w14:textId="77777777" w:rsidTr="00711537">
        <w:trPr>
          <w:cantSplit/>
        </w:trPr>
        <w:tc>
          <w:tcPr>
            <w:tcW w:w="6665" w:type="dxa"/>
            <w:gridSpan w:val="3"/>
          </w:tcPr>
          <w:p w14:paraId="5CEC2D48" w14:textId="77777777" w:rsidR="00393DC0" w:rsidRPr="002D666E" w:rsidRDefault="00393DC0" w:rsidP="00711537">
            <w:r w:rsidRPr="002D666E">
              <w:t>Did the application include all required sections?</w:t>
            </w:r>
          </w:p>
        </w:tc>
        <w:tc>
          <w:tcPr>
            <w:tcW w:w="1340" w:type="dxa"/>
          </w:tcPr>
          <w:p w14:paraId="6B920BC1" w14:textId="77777777" w:rsidR="00393DC0" w:rsidRPr="002D666E" w:rsidRDefault="00393DC0" w:rsidP="00711537"/>
        </w:tc>
        <w:tc>
          <w:tcPr>
            <w:tcW w:w="688" w:type="dxa"/>
          </w:tcPr>
          <w:p w14:paraId="5CD9DAD4" w14:textId="77777777" w:rsidR="00393DC0" w:rsidRPr="002D666E" w:rsidRDefault="00393DC0" w:rsidP="00711537">
            <w:r w:rsidRPr="002D666E">
              <w:fldChar w:fldCharType="begin">
                <w:ffData>
                  <w:name w:val="Check1"/>
                  <w:enabled/>
                  <w:calcOnExit w:val="0"/>
                  <w:checkBox>
                    <w:sizeAuto/>
                    <w:default w:val="0"/>
                  </w:checkBox>
                </w:ffData>
              </w:fldChar>
            </w:r>
            <w:bookmarkStart w:id="6" w:name="Check1"/>
            <w:r w:rsidRPr="002D666E">
              <w:instrText xml:space="preserve"> FORMCHECKBOX </w:instrText>
            </w:r>
            <w:r w:rsidR="00000000">
              <w:fldChar w:fldCharType="separate"/>
            </w:r>
            <w:r w:rsidRPr="002D666E">
              <w:fldChar w:fldCharType="end"/>
            </w:r>
            <w:bookmarkEnd w:id="6"/>
          </w:p>
        </w:tc>
        <w:tc>
          <w:tcPr>
            <w:tcW w:w="657" w:type="dxa"/>
            <w:gridSpan w:val="2"/>
          </w:tcPr>
          <w:p w14:paraId="2CACF0A0" w14:textId="77777777" w:rsidR="00393DC0" w:rsidRPr="002D666E" w:rsidRDefault="00393DC0" w:rsidP="00711537">
            <w:r w:rsidRPr="002D666E">
              <w:fldChar w:fldCharType="begin">
                <w:ffData>
                  <w:name w:val="Check2"/>
                  <w:enabled/>
                  <w:calcOnExit w:val="0"/>
                  <w:checkBox>
                    <w:sizeAuto/>
                    <w:default w:val="0"/>
                  </w:checkBox>
                </w:ffData>
              </w:fldChar>
            </w:r>
            <w:bookmarkStart w:id="7" w:name="Check2"/>
            <w:r w:rsidRPr="002D666E">
              <w:instrText xml:space="preserve"> FORMCHECKBOX </w:instrText>
            </w:r>
            <w:r w:rsidR="00000000">
              <w:fldChar w:fldCharType="separate"/>
            </w:r>
            <w:r w:rsidRPr="002D666E">
              <w:fldChar w:fldCharType="end"/>
            </w:r>
            <w:bookmarkEnd w:id="7"/>
          </w:p>
        </w:tc>
      </w:tr>
      <w:tr w:rsidR="00393DC0" w:rsidRPr="002D666E" w14:paraId="23A33ACB" w14:textId="77777777" w:rsidTr="00711537">
        <w:trPr>
          <w:cantSplit/>
        </w:trPr>
        <w:tc>
          <w:tcPr>
            <w:tcW w:w="6665" w:type="dxa"/>
            <w:gridSpan w:val="3"/>
          </w:tcPr>
          <w:p w14:paraId="3EBA9977" w14:textId="5871E8A5" w:rsidR="00393DC0" w:rsidRDefault="00393DC0" w:rsidP="00711537">
            <w:r>
              <w:t xml:space="preserve">If “Yes” send packet to </w:t>
            </w:r>
            <w:r w:rsidR="004B441A" w:rsidRPr="004B441A">
              <w:t>Authorized Provider</w:t>
            </w:r>
            <w:r w:rsidR="004B441A">
              <w:t xml:space="preserve"> </w:t>
            </w:r>
            <w:r>
              <w:t>Committee</w:t>
            </w:r>
          </w:p>
          <w:p w14:paraId="179E3DDB" w14:textId="77777777" w:rsidR="00393DC0" w:rsidRPr="002D666E" w:rsidRDefault="00393DC0" w:rsidP="00711537">
            <w:r w:rsidRPr="002D666E">
              <w:t>If “No” send notification to applicant</w:t>
            </w:r>
          </w:p>
        </w:tc>
        <w:tc>
          <w:tcPr>
            <w:tcW w:w="1340" w:type="dxa"/>
            <w:shd w:val="clear" w:color="auto" w:fill="A6A6A6" w:themeFill="background1" w:themeFillShade="A6"/>
          </w:tcPr>
          <w:p w14:paraId="2CB7AE69" w14:textId="77777777" w:rsidR="00393DC0" w:rsidRPr="002D666E" w:rsidRDefault="00393DC0" w:rsidP="00711537"/>
        </w:tc>
        <w:tc>
          <w:tcPr>
            <w:tcW w:w="720" w:type="dxa"/>
            <w:gridSpan w:val="2"/>
            <w:shd w:val="clear" w:color="auto" w:fill="A6A6A6" w:themeFill="background1" w:themeFillShade="A6"/>
          </w:tcPr>
          <w:p w14:paraId="1DAAC04C" w14:textId="77777777" w:rsidR="00393DC0" w:rsidRPr="002D666E" w:rsidRDefault="00393DC0" w:rsidP="00711537"/>
        </w:tc>
        <w:tc>
          <w:tcPr>
            <w:tcW w:w="625" w:type="dxa"/>
            <w:shd w:val="clear" w:color="auto" w:fill="A6A6A6" w:themeFill="background1" w:themeFillShade="A6"/>
          </w:tcPr>
          <w:p w14:paraId="3A9FE865" w14:textId="77777777" w:rsidR="00393DC0" w:rsidRPr="002D666E" w:rsidRDefault="00393DC0" w:rsidP="00711537"/>
        </w:tc>
      </w:tr>
      <w:tr w:rsidR="00393DC0" w:rsidRPr="002D666E" w14:paraId="1684F490" w14:textId="77777777" w:rsidTr="00711537">
        <w:trPr>
          <w:cantSplit/>
        </w:trPr>
        <w:tc>
          <w:tcPr>
            <w:tcW w:w="1841" w:type="dxa"/>
          </w:tcPr>
          <w:p w14:paraId="481337E4" w14:textId="77777777" w:rsidR="00393DC0" w:rsidRPr="002D666E" w:rsidRDefault="00393DC0" w:rsidP="00711537">
            <w:r w:rsidRPr="002D666E">
              <w:t>DDDS Signature</w:t>
            </w:r>
          </w:p>
          <w:p w14:paraId="2453FDDF" w14:textId="77777777" w:rsidR="00393DC0" w:rsidRPr="002D666E" w:rsidRDefault="00393DC0" w:rsidP="00711537"/>
        </w:tc>
        <w:tc>
          <w:tcPr>
            <w:tcW w:w="4824" w:type="dxa"/>
            <w:gridSpan w:val="2"/>
          </w:tcPr>
          <w:p w14:paraId="453F17E6" w14:textId="77777777" w:rsidR="00393DC0" w:rsidRPr="002D666E" w:rsidRDefault="00393DC0" w:rsidP="00711537"/>
        </w:tc>
        <w:tc>
          <w:tcPr>
            <w:tcW w:w="1340" w:type="dxa"/>
            <w:shd w:val="clear" w:color="auto" w:fill="A6A6A6" w:themeFill="background1" w:themeFillShade="A6"/>
          </w:tcPr>
          <w:p w14:paraId="20849BC3" w14:textId="77777777" w:rsidR="00393DC0" w:rsidRPr="002D666E" w:rsidRDefault="00393DC0" w:rsidP="00711537"/>
        </w:tc>
        <w:tc>
          <w:tcPr>
            <w:tcW w:w="720" w:type="dxa"/>
            <w:gridSpan w:val="2"/>
            <w:vMerge w:val="restart"/>
            <w:shd w:val="clear" w:color="auto" w:fill="A6A6A6" w:themeFill="background1" w:themeFillShade="A6"/>
          </w:tcPr>
          <w:p w14:paraId="1A584D14" w14:textId="77777777" w:rsidR="00393DC0" w:rsidRPr="002D666E" w:rsidRDefault="00393DC0" w:rsidP="00711537"/>
        </w:tc>
        <w:tc>
          <w:tcPr>
            <w:tcW w:w="625" w:type="dxa"/>
            <w:vMerge w:val="restart"/>
            <w:shd w:val="clear" w:color="auto" w:fill="A6A6A6" w:themeFill="background1" w:themeFillShade="A6"/>
          </w:tcPr>
          <w:p w14:paraId="4891A572" w14:textId="77777777" w:rsidR="00393DC0" w:rsidRPr="002D666E" w:rsidRDefault="00393DC0" w:rsidP="00711537"/>
        </w:tc>
      </w:tr>
      <w:tr w:rsidR="00393DC0" w:rsidRPr="002D666E" w14:paraId="24B569FF" w14:textId="77777777" w:rsidTr="00711537">
        <w:trPr>
          <w:cantSplit/>
        </w:trPr>
        <w:tc>
          <w:tcPr>
            <w:tcW w:w="1841" w:type="dxa"/>
          </w:tcPr>
          <w:p w14:paraId="05A6EC3E" w14:textId="77777777" w:rsidR="00393DC0" w:rsidRPr="002D666E" w:rsidRDefault="00393DC0" w:rsidP="00711537">
            <w:r w:rsidRPr="002D666E">
              <w:t>Date</w:t>
            </w:r>
          </w:p>
          <w:p w14:paraId="6FC1B547" w14:textId="77777777" w:rsidR="00393DC0" w:rsidRPr="002D666E" w:rsidRDefault="00393DC0" w:rsidP="00711537"/>
        </w:tc>
        <w:tc>
          <w:tcPr>
            <w:tcW w:w="4824" w:type="dxa"/>
            <w:gridSpan w:val="2"/>
          </w:tcPr>
          <w:p w14:paraId="75544BD1" w14:textId="77777777" w:rsidR="00393DC0" w:rsidRPr="002D666E" w:rsidRDefault="00393DC0" w:rsidP="00711537"/>
        </w:tc>
        <w:tc>
          <w:tcPr>
            <w:tcW w:w="1340" w:type="dxa"/>
            <w:shd w:val="clear" w:color="auto" w:fill="A6A6A6" w:themeFill="background1" w:themeFillShade="A6"/>
          </w:tcPr>
          <w:p w14:paraId="3DED87D6" w14:textId="77777777" w:rsidR="00393DC0" w:rsidRPr="002D666E" w:rsidRDefault="00393DC0" w:rsidP="00711537"/>
        </w:tc>
        <w:tc>
          <w:tcPr>
            <w:tcW w:w="720" w:type="dxa"/>
            <w:gridSpan w:val="2"/>
            <w:vMerge/>
            <w:shd w:val="clear" w:color="auto" w:fill="A6A6A6" w:themeFill="background1" w:themeFillShade="A6"/>
          </w:tcPr>
          <w:p w14:paraId="5C8100C5" w14:textId="77777777" w:rsidR="00393DC0" w:rsidRPr="002D666E" w:rsidRDefault="00393DC0" w:rsidP="00711537"/>
        </w:tc>
        <w:tc>
          <w:tcPr>
            <w:tcW w:w="625" w:type="dxa"/>
            <w:vMerge/>
            <w:shd w:val="clear" w:color="auto" w:fill="A6A6A6" w:themeFill="background1" w:themeFillShade="A6"/>
          </w:tcPr>
          <w:p w14:paraId="5C077236" w14:textId="77777777" w:rsidR="00393DC0" w:rsidRPr="002D666E" w:rsidRDefault="00393DC0" w:rsidP="00711537"/>
        </w:tc>
      </w:tr>
    </w:tbl>
    <w:p w14:paraId="7BD3817B" w14:textId="7C1B49C9" w:rsidR="00291D3F" w:rsidRDefault="00291D3F" w:rsidP="006965D7">
      <w:pPr>
        <w:rPr>
          <w:sz w:val="24"/>
          <w:szCs w:val="24"/>
        </w:rPr>
      </w:pPr>
    </w:p>
    <w:p w14:paraId="3DEA98D5" w14:textId="6BF6041C" w:rsidR="00291D3F" w:rsidRDefault="00291D3F" w:rsidP="006965D7">
      <w:pPr>
        <w:rPr>
          <w:sz w:val="24"/>
          <w:szCs w:val="24"/>
        </w:rPr>
      </w:pPr>
    </w:p>
    <w:p w14:paraId="5808931E" w14:textId="5C00C3EF" w:rsidR="00291D3F" w:rsidRDefault="00291D3F" w:rsidP="006965D7">
      <w:pPr>
        <w:rPr>
          <w:sz w:val="24"/>
          <w:szCs w:val="24"/>
        </w:rPr>
      </w:pPr>
    </w:p>
    <w:p w14:paraId="24698017" w14:textId="7E63CB24" w:rsidR="00291D3F" w:rsidRDefault="00291D3F" w:rsidP="006965D7">
      <w:pPr>
        <w:rPr>
          <w:sz w:val="24"/>
          <w:szCs w:val="24"/>
        </w:rPr>
      </w:pPr>
    </w:p>
    <w:p w14:paraId="55752DA5" w14:textId="0B64FFAA" w:rsidR="00291D3F" w:rsidRDefault="00291D3F" w:rsidP="006965D7">
      <w:pPr>
        <w:rPr>
          <w:sz w:val="24"/>
          <w:szCs w:val="24"/>
        </w:rPr>
      </w:pPr>
    </w:p>
    <w:p w14:paraId="3CB0E5BD" w14:textId="696A5A5A" w:rsidR="00291D3F" w:rsidRDefault="00291D3F" w:rsidP="006965D7">
      <w:pPr>
        <w:rPr>
          <w:sz w:val="24"/>
          <w:szCs w:val="24"/>
        </w:rPr>
      </w:pPr>
    </w:p>
    <w:p w14:paraId="30190E9B" w14:textId="4C5216F7" w:rsidR="00291D3F" w:rsidRDefault="00291D3F" w:rsidP="006965D7">
      <w:pPr>
        <w:rPr>
          <w:sz w:val="24"/>
          <w:szCs w:val="24"/>
        </w:rPr>
      </w:pPr>
    </w:p>
    <w:p w14:paraId="0447E697" w14:textId="5565CEB3" w:rsidR="00291D3F" w:rsidRDefault="00291D3F" w:rsidP="006965D7">
      <w:pPr>
        <w:rPr>
          <w:sz w:val="24"/>
          <w:szCs w:val="24"/>
        </w:rPr>
      </w:pPr>
    </w:p>
    <w:p w14:paraId="3DB78A6F" w14:textId="4546A342" w:rsidR="00291D3F" w:rsidRDefault="00291D3F" w:rsidP="006965D7">
      <w:pPr>
        <w:rPr>
          <w:sz w:val="24"/>
          <w:szCs w:val="24"/>
        </w:rPr>
      </w:pPr>
    </w:p>
    <w:p w14:paraId="3698C6FF" w14:textId="1E16F616" w:rsidR="00291D3F" w:rsidRDefault="00291D3F" w:rsidP="006965D7">
      <w:pPr>
        <w:rPr>
          <w:sz w:val="24"/>
          <w:szCs w:val="24"/>
        </w:rPr>
      </w:pPr>
    </w:p>
    <w:p w14:paraId="0E809410" w14:textId="77777777" w:rsidR="00291D3F" w:rsidRPr="001B1DFF" w:rsidRDefault="00291D3F" w:rsidP="006965D7"/>
    <w:sectPr w:rsidR="00291D3F" w:rsidRPr="001B1DF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6D00" w14:textId="77777777" w:rsidR="00AF04EF" w:rsidRDefault="00AF04EF" w:rsidP="00862D83">
      <w:r>
        <w:separator/>
      </w:r>
    </w:p>
  </w:endnote>
  <w:endnote w:type="continuationSeparator" w:id="0">
    <w:p w14:paraId="454B6434" w14:textId="77777777" w:rsidR="00AF04EF" w:rsidRDefault="00AF04EF" w:rsidP="0086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303"/>
      <w:docPartObj>
        <w:docPartGallery w:val="Page Numbers (Bottom of Page)"/>
        <w:docPartUnique/>
      </w:docPartObj>
    </w:sdtPr>
    <w:sdtContent>
      <w:sdt>
        <w:sdtPr>
          <w:id w:val="1728636285"/>
          <w:docPartObj>
            <w:docPartGallery w:val="Page Numbers (Top of Page)"/>
            <w:docPartUnique/>
          </w:docPartObj>
        </w:sdtPr>
        <w:sdtContent>
          <w:p w14:paraId="55C50308" w14:textId="62852EA1" w:rsidR="007E5C37" w:rsidRDefault="00B42A3E" w:rsidP="00B42A3E">
            <w:pPr>
              <w:pStyle w:val="Footer"/>
            </w:pPr>
            <w:r w:rsidRPr="00B42A3E">
              <w:rPr>
                <w:sz w:val="16"/>
                <w:szCs w:val="16"/>
              </w:rPr>
              <w:t xml:space="preserve">revised </w:t>
            </w:r>
            <w:r w:rsidR="00622A53">
              <w:rPr>
                <w:sz w:val="16"/>
                <w:szCs w:val="16"/>
              </w:rPr>
              <w:t>12</w:t>
            </w:r>
            <w:r w:rsidRPr="00B42A3E">
              <w:rPr>
                <w:sz w:val="16"/>
                <w:szCs w:val="16"/>
              </w:rPr>
              <w:t>/</w:t>
            </w:r>
            <w:r w:rsidR="00622A53">
              <w:rPr>
                <w:sz w:val="16"/>
                <w:szCs w:val="16"/>
              </w:rPr>
              <w:t>0</w:t>
            </w:r>
            <w:r w:rsidR="007953F9">
              <w:rPr>
                <w:sz w:val="16"/>
                <w:szCs w:val="16"/>
              </w:rPr>
              <w:t>6</w:t>
            </w:r>
            <w:r w:rsidRPr="00B42A3E">
              <w:rPr>
                <w:sz w:val="16"/>
                <w:szCs w:val="16"/>
              </w:rPr>
              <w:t>/2023</w:t>
            </w:r>
            <w:r w:rsidR="00C66895">
              <w:rPr>
                <w:sz w:val="16"/>
                <w:szCs w:val="16"/>
              </w:rPr>
              <w:t>, 06/</w:t>
            </w:r>
            <w:r w:rsidR="001C0F99">
              <w:rPr>
                <w:sz w:val="16"/>
                <w:szCs w:val="16"/>
              </w:rPr>
              <w:t>12</w:t>
            </w:r>
            <w:r w:rsidR="00C66895">
              <w:rPr>
                <w:sz w:val="16"/>
                <w:szCs w:val="16"/>
              </w:rPr>
              <w:t>/2024</w:t>
            </w:r>
            <w:r>
              <w:t xml:space="preserve"> </w:t>
            </w:r>
            <w:r>
              <w:tab/>
            </w:r>
            <w:r w:rsidR="007E5C37">
              <w:t xml:space="preserve">Page </w:t>
            </w:r>
            <w:r w:rsidR="007E5C37">
              <w:rPr>
                <w:b/>
                <w:bCs/>
                <w:sz w:val="24"/>
                <w:szCs w:val="24"/>
              </w:rPr>
              <w:fldChar w:fldCharType="begin"/>
            </w:r>
            <w:r w:rsidR="007E5C37">
              <w:rPr>
                <w:b/>
                <w:bCs/>
              </w:rPr>
              <w:instrText xml:space="preserve"> PAGE </w:instrText>
            </w:r>
            <w:r w:rsidR="007E5C37">
              <w:rPr>
                <w:b/>
                <w:bCs/>
                <w:sz w:val="24"/>
                <w:szCs w:val="24"/>
              </w:rPr>
              <w:fldChar w:fldCharType="separate"/>
            </w:r>
            <w:r w:rsidR="007E5C37">
              <w:rPr>
                <w:b/>
                <w:bCs/>
                <w:noProof/>
              </w:rPr>
              <w:t>2</w:t>
            </w:r>
            <w:r w:rsidR="007E5C37">
              <w:rPr>
                <w:b/>
                <w:bCs/>
                <w:sz w:val="24"/>
                <w:szCs w:val="24"/>
              </w:rPr>
              <w:fldChar w:fldCharType="end"/>
            </w:r>
            <w:r w:rsidR="007E5C37">
              <w:t xml:space="preserve"> of </w:t>
            </w:r>
            <w:r w:rsidR="007E5C37">
              <w:rPr>
                <w:b/>
                <w:bCs/>
                <w:sz w:val="24"/>
                <w:szCs w:val="24"/>
              </w:rPr>
              <w:fldChar w:fldCharType="begin"/>
            </w:r>
            <w:r w:rsidR="007E5C37">
              <w:rPr>
                <w:b/>
                <w:bCs/>
              </w:rPr>
              <w:instrText xml:space="preserve"> NUMPAGES  </w:instrText>
            </w:r>
            <w:r w:rsidR="007E5C37">
              <w:rPr>
                <w:b/>
                <w:bCs/>
                <w:sz w:val="24"/>
                <w:szCs w:val="24"/>
              </w:rPr>
              <w:fldChar w:fldCharType="separate"/>
            </w:r>
            <w:r w:rsidR="007E5C37">
              <w:rPr>
                <w:b/>
                <w:bCs/>
                <w:noProof/>
              </w:rPr>
              <w:t>2</w:t>
            </w:r>
            <w:r w:rsidR="007E5C37">
              <w:rPr>
                <w:b/>
                <w:bCs/>
                <w:sz w:val="24"/>
                <w:szCs w:val="24"/>
              </w:rPr>
              <w:fldChar w:fldCharType="end"/>
            </w:r>
          </w:p>
        </w:sdtContent>
      </w:sdt>
    </w:sdtContent>
  </w:sdt>
  <w:p w14:paraId="0644A7CC" w14:textId="77777777" w:rsidR="007E5C37" w:rsidRDefault="007E5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89EF" w14:textId="77777777" w:rsidR="00AF04EF" w:rsidRDefault="00AF04EF" w:rsidP="00862D83">
      <w:r>
        <w:separator/>
      </w:r>
    </w:p>
  </w:footnote>
  <w:footnote w:type="continuationSeparator" w:id="0">
    <w:p w14:paraId="5099E80E" w14:textId="77777777" w:rsidR="00AF04EF" w:rsidRDefault="00AF04EF" w:rsidP="00862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9E2"/>
    <w:multiLevelType w:val="hybridMultilevel"/>
    <w:tmpl w:val="9FDAE6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863ADD"/>
    <w:multiLevelType w:val="hybridMultilevel"/>
    <w:tmpl w:val="26029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C70673"/>
    <w:multiLevelType w:val="hybridMultilevel"/>
    <w:tmpl w:val="EA961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534578"/>
    <w:multiLevelType w:val="hybridMultilevel"/>
    <w:tmpl w:val="B8CCE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141DF5"/>
    <w:multiLevelType w:val="hybridMultilevel"/>
    <w:tmpl w:val="2BF4BAFE"/>
    <w:lvl w:ilvl="0" w:tplc="D1DA3C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284CF4"/>
    <w:multiLevelType w:val="hybridMultilevel"/>
    <w:tmpl w:val="E278BDB2"/>
    <w:lvl w:ilvl="0" w:tplc="1B4473E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652416">
    <w:abstractNumId w:val="4"/>
  </w:num>
  <w:num w:numId="2" w16cid:durableId="575747664">
    <w:abstractNumId w:val="2"/>
  </w:num>
  <w:num w:numId="3" w16cid:durableId="1553928412">
    <w:abstractNumId w:val="1"/>
  </w:num>
  <w:num w:numId="4" w16cid:durableId="1598052329">
    <w:abstractNumId w:val="3"/>
  </w:num>
  <w:num w:numId="5" w16cid:durableId="1959292735">
    <w:abstractNumId w:val="0"/>
  </w:num>
  <w:num w:numId="6" w16cid:durableId="1804107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xC+c6CgXi/0L+bTKgyhQKVVE6J/uNBKm99v83Ff48zo1h39eel3AC01rsbKTXEjhWo/8MMWAGzseEv/6Zhiemw==" w:salt="ENFxgf8qnpUuKdECg+Sn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07"/>
    <w:rsid w:val="0000421F"/>
    <w:rsid w:val="00016051"/>
    <w:rsid w:val="00024AF9"/>
    <w:rsid w:val="00027D26"/>
    <w:rsid w:val="00033600"/>
    <w:rsid w:val="00036040"/>
    <w:rsid w:val="00036E89"/>
    <w:rsid w:val="00042B28"/>
    <w:rsid w:val="00050D90"/>
    <w:rsid w:val="000620E7"/>
    <w:rsid w:val="000630E9"/>
    <w:rsid w:val="00065143"/>
    <w:rsid w:val="0007279F"/>
    <w:rsid w:val="00082A43"/>
    <w:rsid w:val="000A2636"/>
    <w:rsid w:val="000B26EE"/>
    <w:rsid w:val="000B4804"/>
    <w:rsid w:val="000C1A31"/>
    <w:rsid w:val="000D04D2"/>
    <w:rsid w:val="000D464F"/>
    <w:rsid w:val="000E45BF"/>
    <w:rsid w:val="000E7E25"/>
    <w:rsid w:val="0010045A"/>
    <w:rsid w:val="001071DD"/>
    <w:rsid w:val="00113BC4"/>
    <w:rsid w:val="00116300"/>
    <w:rsid w:val="0012070C"/>
    <w:rsid w:val="001300F9"/>
    <w:rsid w:val="00132284"/>
    <w:rsid w:val="001338CC"/>
    <w:rsid w:val="00134D95"/>
    <w:rsid w:val="001379CC"/>
    <w:rsid w:val="001419C9"/>
    <w:rsid w:val="00147584"/>
    <w:rsid w:val="0015412E"/>
    <w:rsid w:val="001771A4"/>
    <w:rsid w:val="00186A56"/>
    <w:rsid w:val="00191C4F"/>
    <w:rsid w:val="00192F09"/>
    <w:rsid w:val="00193F33"/>
    <w:rsid w:val="00194D24"/>
    <w:rsid w:val="001A6E59"/>
    <w:rsid w:val="001B1DFF"/>
    <w:rsid w:val="001C0F99"/>
    <w:rsid w:val="001E7F53"/>
    <w:rsid w:val="001F67EB"/>
    <w:rsid w:val="00201581"/>
    <w:rsid w:val="002034C2"/>
    <w:rsid w:val="00206AB2"/>
    <w:rsid w:val="00207EAD"/>
    <w:rsid w:val="00220536"/>
    <w:rsid w:val="00220D45"/>
    <w:rsid w:val="0027360A"/>
    <w:rsid w:val="00291D3F"/>
    <w:rsid w:val="00297CC6"/>
    <w:rsid w:val="00297DA2"/>
    <w:rsid w:val="002A0CE9"/>
    <w:rsid w:val="002B0BFB"/>
    <w:rsid w:val="002B54A2"/>
    <w:rsid w:val="002C57DC"/>
    <w:rsid w:val="002D385C"/>
    <w:rsid w:val="002F054C"/>
    <w:rsid w:val="002F7940"/>
    <w:rsid w:val="0031453D"/>
    <w:rsid w:val="003475E5"/>
    <w:rsid w:val="00382AFC"/>
    <w:rsid w:val="00383891"/>
    <w:rsid w:val="00387EA1"/>
    <w:rsid w:val="00391DE3"/>
    <w:rsid w:val="00393DC0"/>
    <w:rsid w:val="003B106A"/>
    <w:rsid w:val="003B1445"/>
    <w:rsid w:val="003D7403"/>
    <w:rsid w:val="003F20F1"/>
    <w:rsid w:val="003F6456"/>
    <w:rsid w:val="003F700B"/>
    <w:rsid w:val="004030F5"/>
    <w:rsid w:val="004206E7"/>
    <w:rsid w:val="0043056B"/>
    <w:rsid w:val="004367A3"/>
    <w:rsid w:val="004467FB"/>
    <w:rsid w:val="00460B10"/>
    <w:rsid w:val="00465E67"/>
    <w:rsid w:val="004721BB"/>
    <w:rsid w:val="0047683C"/>
    <w:rsid w:val="00477637"/>
    <w:rsid w:val="00483D59"/>
    <w:rsid w:val="00485DF1"/>
    <w:rsid w:val="0048734B"/>
    <w:rsid w:val="0049121B"/>
    <w:rsid w:val="004A1477"/>
    <w:rsid w:val="004B441A"/>
    <w:rsid w:val="004B4936"/>
    <w:rsid w:val="004C0A7F"/>
    <w:rsid w:val="004C36E1"/>
    <w:rsid w:val="004C3A92"/>
    <w:rsid w:val="004C442A"/>
    <w:rsid w:val="004C7A60"/>
    <w:rsid w:val="004E1530"/>
    <w:rsid w:val="005060FC"/>
    <w:rsid w:val="00511532"/>
    <w:rsid w:val="005278A2"/>
    <w:rsid w:val="00553930"/>
    <w:rsid w:val="0056161B"/>
    <w:rsid w:val="00563722"/>
    <w:rsid w:val="0056372F"/>
    <w:rsid w:val="00567B71"/>
    <w:rsid w:val="00572C95"/>
    <w:rsid w:val="00575F2A"/>
    <w:rsid w:val="00584224"/>
    <w:rsid w:val="00595BC0"/>
    <w:rsid w:val="005C5535"/>
    <w:rsid w:val="005D24B3"/>
    <w:rsid w:val="005E04AF"/>
    <w:rsid w:val="005F3393"/>
    <w:rsid w:val="00606CB2"/>
    <w:rsid w:val="00611FF0"/>
    <w:rsid w:val="006163EB"/>
    <w:rsid w:val="006220D4"/>
    <w:rsid w:val="00622A53"/>
    <w:rsid w:val="00635FF0"/>
    <w:rsid w:val="006554C9"/>
    <w:rsid w:val="00673FE0"/>
    <w:rsid w:val="006770A8"/>
    <w:rsid w:val="006808FF"/>
    <w:rsid w:val="00681CD1"/>
    <w:rsid w:val="00692564"/>
    <w:rsid w:val="006954C8"/>
    <w:rsid w:val="006965D7"/>
    <w:rsid w:val="006A674B"/>
    <w:rsid w:val="006B06A7"/>
    <w:rsid w:val="006C1AE1"/>
    <w:rsid w:val="006C24E0"/>
    <w:rsid w:val="006D0C22"/>
    <w:rsid w:val="006D5147"/>
    <w:rsid w:val="006F0176"/>
    <w:rsid w:val="00743078"/>
    <w:rsid w:val="007725AE"/>
    <w:rsid w:val="007953F9"/>
    <w:rsid w:val="00795BFA"/>
    <w:rsid w:val="007960D5"/>
    <w:rsid w:val="007C7CB7"/>
    <w:rsid w:val="007D034A"/>
    <w:rsid w:val="007D23AF"/>
    <w:rsid w:val="007E0D32"/>
    <w:rsid w:val="007E5C37"/>
    <w:rsid w:val="007E66F8"/>
    <w:rsid w:val="007F0E81"/>
    <w:rsid w:val="007F22B1"/>
    <w:rsid w:val="00804C31"/>
    <w:rsid w:val="00820695"/>
    <w:rsid w:val="00822DFE"/>
    <w:rsid w:val="00843ECB"/>
    <w:rsid w:val="00843F07"/>
    <w:rsid w:val="00847729"/>
    <w:rsid w:val="008522DC"/>
    <w:rsid w:val="00862D83"/>
    <w:rsid w:val="008640A2"/>
    <w:rsid w:val="00867F82"/>
    <w:rsid w:val="008810C1"/>
    <w:rsid w:val="008A1480"/>
    <w:rsid w:val="008A3341"/>
    <w:rsid w:val="008B4E34"/>
    <w:rsid w:val="008B7407"/>
    <w:rsid w:val="008C61CD"/>
    <w:rsid w:val="008F7787"/>
    <w:rsid w:val="009139F4"/>
    <w:rsid w:val="00921692"/>
    <w:rsid w:val="009243F4"/>
    <w:rsid w:val="009263F1"/>
    <w:rsid w:val="00941B72"/>
    <w:rsid w:val="00946AD1"/>
    <w:rsid w:val="0095586E"/>
    <w:rsid w:val="00970C13"/>
    <w:rsid w:val="0097372A"/>
    <w:rsid w:val="00974FCD"/>
    <w:rsid w:val="009815AA"/>
    <w:rsid w:val="009A1884"/>
    <w:rsid w:val="009A4C58"/>
    <w:rsid w:val="009B2649"/>
    <w:rsid w:val="009C2A2B"/>
    <w:rsid w:val="009C3DF5"/>
    <w:rsid w:val="009D0A85"/>
    <w:rsid w:val="009D638D"/>
    <w:rsid w:val="009E3AF4"/>
    <w:rsid w:val="009E3FBC"/>
    <w:rsid w:val="009E481F"/>
    <w:rsid w:val="009E78A9"/>
    <w:rsid w:val="009F5E93"/>
    <w:rsid w:val="009F6954"/>
    <w:rsid w:val="00A33D53"/>
    <w:rsid w:val="00A63CFD"/>
    <w:rsid w:val="00A67412"/>
    <w:rsid w:val="00A70030"/>
    <w:rsid w:val="00A74AC8"/>
    <w:rsid w:val="00A74D8F"/>
    <w:rsid w:val="00AA2B7D"/>
    <w:rsid w:val="00AD1B32"/>
    <w:rsid w:val="00AF04EF"/>
    <w:rsid w:val="00AF2B52"/>
    <w:rsid w:val="00AF4B77"/>
    <w:rsid w:val="00B05CE9"/>
    <w:rsid w:val="00B11AC1"/>
    <w:rsid w:val="00B124F8"/>
    <w:rsid w:val="00B2098B"/>
    <w:rsid w:val="00B33B28"/>
    <w:rsid w:val="00B40CDF"/>
    <w:rsid w:val="00B42A3E"/>
    <w:rsid w:val="00B73CE6"/>
    <w:rsid w:val="00BA7CD8"/>
    <w:rsid w:val="00BE04DD"/>
    <w:rsid w:val="00BE2036"/>
    <w:rsid w:val="00BF0C93"/>
    <w:rsid w:val="00BF27CC"/>
    <w:rsid w:val="00C06AD5"/>
    <w:rsid w:val="00C529F1"/>
    <w:rsid w:val="00C541FA"/>
    <w:rsid w:val="00C639FA"/>
    <w:rsid w:val="00C64CC4"/>
    <w:rsid w:val="00C66895"/>
    <w:rsid w:val="00C67704"/>
    <w:rsid w:val="00C91A5A"/>
    <w:rsid w:val="00C9241A"/>
    <w:rsid w:val="00C95521"/>
    <w:rsid w:val="00C96318"/>
    <w:rsid w:val="00C972EA"/>
    <w:rsid w:val="00CA440B"/>
    <w:rsid w:val="00CC32B6"/>
    <w:rsid w:val="00CC373A"/>
    <w:rsid w:val="00CC4C9F"/>
    <w:rsid w:val="00CF1BC1"/>
    <w:rsid w:val="00CF26F9"/>
    <w:rsid w:val="00D00D65"/>
    <w:rsid w:val="00D00E3A"/>
    <w:rsid w:val="00D203B0"/>
    <w:rsid w:val="00D31226"/>
    <w:rsid w:val="00D35C51"/>
    <w:rsid w:val="00D40242"/>
    <w:rsid w:val="00D51E5D"/>
    <w:rsid w:val="00D56662"/>
    <w:rsid w:val="00D6185D"/>
    <w:rsid w:val="00D6419E"/>
    <w:rsid w:val="00D83885"/>
    <w:rsid w:val="00D84CFA"/>
    <w:rsid w:val="00D967AF"/>
    <w:rsid w:val="00D96CC9"/>
    <w:rsid w:val="00DA0A48"/>
    <w:rsid w:val="00DC74E7"/>
    <w:rsid w:val="00DE2007"/>
    <w:rsid w:val="00DE3FBB"/>
    <w:rsid w:val="00DE4000"/>
    <w:rsid w:val="00DF14B5"/>
    <w:rsid w:val="00DF204B"/>
    <w:rsid w:val="00DF5A4F"/>
    <w:rsid w:val="00E018D4"/>
    <w:rsid w:val="00E12A13"/>
    <w:rsid w:val="00E178FB"/>
    <w:rsid w:val="00E60289"/>
    <w:rsid w:val="00E63036"/>
    <w:rsid w:val="00E73C12"/>
    <w:rsid w:val="00E77B7F"/>
    <w:rsid w:val="00E832F2"/>
    <w:rsid w:val="00E954AE"/>
    <w:rsid w:val="00E97BDF"/>
    <w:rsid w:val="00EA2B64"/>
    <w:rsid w:val="00EB1D3F"/>
    <w:rsid w:val="00EB27CA"/>
    <w:rsid w:val="00EC62FA"/>
    <w:rsid w:val="00ED19CE"/>
    <w:rsid w:val="00ED366B"/>
    <w:rsid w:val="00ED3FA5"/>
    <w:rsid w:val="00ED69A1"/>
    <w:rsid w:val="00EE0D5D"/>
    <w:rsid w:val="00F04425"/>
    <w:rsid w:val="00F10DA2"/>
    <w:rsid w:val="00F13FE5"/>
    <w:rsid w:val="00F215FF"/>
    <w:rsid w:val="00F32FC4"/>
    <w:rsid w:val="00F46854"/>
    <w:rsid w:val="00F50202"/>
    <w:rsid w:val="00F515E6"/>
    <w:rsid w:val="00F64EF8"/>
    <w:rsid w:val="00F774A8"/>
    <w:rsid w:val="00F80C2C"/>
    <w:rsid w:val="00FA3928"/>
    <w:rsid w:val="00FB0542"/>
    <w:rsid w:val="00FB4282"/>
    <w:rsid w:val="00FD31FE"/>
    <w:rsid w:val="00FF073C"/>
    <w:rsid w:val="00FF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C656"/>
  <w15:chartTrackingRefBased/>
  <w15:docId w15:val="{7E7385AC-72C2-4903-9DE1-FE6EAD78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D83"/>
    <w:pPr>
      <w:tabs>
        <w:tab w:val="center" w:pos="4680"/>
        <w:tab w:val="right" w:pos="9360"/>
      </w:tabs>
    </w:pPr>
  </w:style>
  <w:style w:type="character" w:customStyle="1" w:styleId="HeaderChar">
    <w:name w:val="Header Char"/>
    <w:basedOn w:val="DefaultParagraphFont"/>
    <w:link w:val="Header"/>
    <w:uiPriority w:val="99"/>
    <w:rsid w:val="00862D83"/>
  </w:style>
  <w:style w:type="paragraph" w:styleId="Footer">
    <w:name w:val="footer"/>
    <w:basedOn w:val="Normal"/>
    <w:link w:val="FooterChar"/>
    <w:uiPriority w:val="99"/>
    <w:unhideWhenUsed/>
    <w:rsid w:val="00862D83"/>
    <w:pPr>
      <w:tabs>
        <w:tab w:val="center" w:pos="4680"/>
        <w:tab w:val="right" w:pos="9360"/>
      </w:tabs>
    </w:pPr>
  </w:style>
  <w:style w:type="character" w:customStyle="1" w:styleId="FooterChar">
    <w:name w:val="Footer Char"/>
    <w:basedOn w:val="DefaultParagraphFont"/>
    <w:link w:val="Footer"/>
    <w:uiPriority w:val="99"/>
    <w:rsid w:val="00862D83"/>
  </w:style>
  <w:style w:type="paragraph" w:styleId="ListParagraph">
    <w:name w:val="List Paragraph"/>
    <w:basedOn w:val="Normal"/>
    <w:uiPriority w:val="34"/>
    <w:qFormat/>
    <w:rsid w:val="00DF204B"/>
    <w:pPr>
      <w:ind w:left="720"/>
      <w:contextualSpacing/>
    </w:pPr>
  </w:style>
  <w:style w:type="character" w:styleId="PlaceholderText">
    <w:name w:val="Placeholder Text"/>
    <w:basedOn w:val="DefaultParagraphFont"/>
    <w:uiPriority w:val="99"/>
    <w:semiHidden/>
    <w:rsid w:val="00116300"/>
    <w:rPr>
      <w:color w:val="808080"/>
    </w:rPr>
  </w:style>
  <w:style w:type="character" w:styleId="Hyperlink">
    <w:name w:val="Hyperlink"/>
    <w:basedOn w:val="DefaultParagraphFont"/>
    <w:uiPriority w:val="99"/>
    <w:unhideWhenUsed/>
    <w:rsid w:val="00DF5A4F"/>
    <w:rPr>
      <w:color w:val="0563C1" w:themeColor="hyperlink"/>
      <w:u w:val="single"/>
    </w:rPr>
  </w:style>
  <w:style w:type="character" w:styleId="UnresolvedMention">
    <w:name w:val="Unresolved Mention"/>
    <w:basedOn w:val="DefaultParagraphFont"/>
    <w:uiPriority w:val="99"/>
    <w:semiHidden/>
    <w:unhideWhenUsed/>
    <w:rsid w:val="00DF5A4F"/>
    <w:rPr>
      <w:color w:val="605E5C"/>
      <w:shd w:val="clear" w:color="auto" w:fill="E1DFDD"/>
    </w:rPr>
  </w:style>
  <w:style w:type="paragraph" w:styleId="Revision">
    <w:name w:val="Revision"/>
    <w:hidden/>
    <w:uiPriority w:val="99"/>
    <w:semiHidden/>
    <w:rsid w:val="009E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hss.delaware.gov/dhss/ddds/files/RequirementSummaryChecklistNonRecurringServices_Final.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hss.delaware.gov/dhss/ddds/files/RequirementSummaryChecklist_Final.docx" TargetMode="External"/><Relationship Id="rId4" Type="http://schemas.openxmlformats.org/officeDocument/2006/relationships/webSettings" Target="webSettings.xml"/><Relationship Id="rId9" Type="http://schemas.openxmlformats.org/officeDocument/2006/relationships/hyperlink" Target="https://pixabay.com/en/bulb-light-lamp-idea-electricity-29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Richard (DHSS)</dc:creator>
  <cp:keywords/>
  <dc:description/>
  <cp:lastModifiedBy>Giglio, Kamin (DHSS)</cp:lastModifiedBy>
  <cp:revision>10</cp:revision>
  <cp:lastPrinted>2022-11-29T21:15:00Z</cp:lastPrinted>
  <dcterms:created xsi:type="dcterms:W3CDTF">2024-06-07T17:47:00Z</dcterms:created>
  <dcterms:modified xsi:type="dcterms:W3CDTF">2024-06-12T16:07:00Z</dcterms:modified>
</cp:coreProperties>
</file>