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EC" w:rsidRPr="000329BD" w:rsidRDefault="005873EC" w:rsidP="005873EC">
      <w:pPr>
        <w:pStyle w:val="PlainText"/>
        <w:jc w:val="center"/>
        <w:rPr>
          <w:b/>
          <w:u w:val="single"/>
        </w:rPr>
      </w:pPr>
      <w:r w:rsidRPr="000329BD">
        <w:rPr>
          <w:b/>
          <w:u w:val="single"/>
        </w:rPr>
        <w:t xml:space="preserve">Instructions for </w:t>
      </w:r>
      <w:proofErr w:type="gramStart"/>
      <w:r w:rsidR="00530A32">
        <w:rPr>
          <w:b/>
          <w:u w:val="single"/>
        </w:rPr>
        <w:t>Launching</w:t>
      </w:r>
      <w:proofErr w:type="gramEnd"/>
      <w:r w:rsidRPr="000329BD">
        <w:rPr>
          <w:b/>
          <w:u w:val="single"/>
        </w:rPr>
        <w:t xml:space="preserve"> the</w:t>
      </w:r>
      <w:r w:rsidR="00530A32">
        <w:rPr>
          <w:b/>
          <w:u w:val="single"/>
        </w:rPr>
        <w:t xml:space="preserve"> </w:t>
      </w:r>
      <w:proofErr w:type="spellStart"/>
      <w:r w:rsidR="00530A32">
        <w:rPr>
          <w:b/>
          <w:u w:val="single"/>
        </w:rPr>
        <w:t>eSTAR</w:t>
      </w:r>
      <w:proofErr w:type="spellEnd"/>
      <w:r w:rsidRPr="000329BD">
        <w:rPr>
          <w:b/>
          <w:u w:val="single"/>
        </w:rPr>
        <w:t xml:space="preserve"> Curriculum on Delaware Learning Center</w:t>
      </w:r>
    </w:p>
    <w:p w:rsidR="005873EC" w:rsidRDefault="005873EC" w:rsidP="005873EC">
      <w:pPr>
        <w:pStyle w:val="PlainText"/>
        <w:numPr>
          <w:ilvl w:val="0"/>
          <w:numId w:val="1"/>
        </w:numPr>
      </w:pPr>
      <w:r>
        <w:t xml:space="preserve">Log-in to the Delaware Learning Center:  </w:t>
      </w:r>
      <w:hyperlink r:id="rId7" w:history="1">
        <w:r>
          <w:rPr>
            <w:rStyle w:val="Hyperlink"/>
          </w:rPr>
          <w:t>http://www.delawarepersonnel.com/training/index.shtml</w:t>
        </w:r>
      </w:hyperlink>
    </w:p>
    <w:p w:rsidR="005873EC" w:rsidRDefault="005873EC" w:rsidP="005873EC">
      <w:pPr>
        <w:pStyle w:val="PlainText"/>
        <w:numPr>
          <w:ilvl w:val="0"/>
          <w:numId w:val="1"/>
        </w:numPr>
      </w:pPr>
      <w:r>
        <w:t>Once on the website you can go on th</w:t>
      </w:r>
      <w:r w:rsidR="007F41A4">
        <w:t>rough the State Single Sign-on, attached is a job aid.</w:t>
      </w:r>
    </w:p>
    <w:p w:rsidR="005873EC" w:rsidRDefault="000329BD" w:rsidP="005873EC">
      <w:pPr>
        <w:pStyle w:val="PlainText"/>
        <w:numPr>
          <w:ilvl w:val="0"/>
          <w:numId w:val="1"/>
        </w:numPr>
      </w:pPr>
      <w:r>
        <w:t>From your home screen you can s</w:t>
      </w:r>
      <w:r w:rsidR="005873EC">
        <w:t xml:space="preserve">earch DHSS </w:t>
      </w:r>
      <w:proofErr w:type="spellStart"/>
      <w:r w:rsidR="00924226">
        <w:t>eSTAT</w:t>
      </w:r>
      <w:proofErr w:type="spellEnd"/>
      <w:r w:rsidR="00924226">
        <w:t xml:space="preserve"> </w:t>
      </w:r>
      <w:r w:rsidR="005873EC">
        <w:t xml:space="preserve">in </w:t>
      </w:r>
      <w:r w:rsidR="00BB07F8">
        <w:t xml:space="preserve">the Universal Search </w:t>
      </w:r>
      <w:r w:rsidR="00924226">
        <w:t>box in</w:t>
      </w:r>
      <w:r w:rsidR="00BB07F8">
        <w:t xml:space="preserve"> the </w:t>
      </w:r>
      <w:r w:rsidR="005873EC">
        <w:t>upper right corner</w:t>
      </w:r>
      <w:r w:rsidR="007F41A4">
        <w:t>.</w:t>
      </w:r>
    </w:p>
    <w:p w:rsidR="000329BD" w:rsidRDefault="00BB07F8" w:rsidP="000329BD">
      <w:pPr>
        <w:pStyle w:val="Plain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E3FAE" wp14:editId="212DC20A">
                <wp:simplePos x="0" y="0"/>
                <wp:positionH relativeFrom="column">
                  <wp:posOffset>4791075</wp:posOffset>
                </wp:positionH>
                <wp:positionV relativeFrom="paragraph">
                  <wp:posOffset>98425</wp:posOffset>
                </wp:positionV>
                <wp:extent cx="1314450" cy="352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77.25pt;margin-top:7.75pt;width:103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" fillcolor="#4f81bd [3204]" strokecolor="#243f60 [1604]" strokeweight="2pt">
                <v:fill opacity="7196f"/>
              </v:rect>
            </w:pict>
          </mc:Fallback>
        </mc:AlternateContent>
      </w:r>
      <w:r w:rsidR="00924226">
        <w:rPr>
          <w:noProof/>
        </w:rPr>
        <w:drawing>
          <wp:inline distT="0" distB="0" distL="0" distR="0" wp14:anchorId="07D44A22" wp14:editId="2D5735B2">
            <wp:extent cx="5943600" cy="6311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C20" w:rsidRDefault="00630C20" w:rsidP="005873EC">
      <w:pPr>
        <w:pStyle w:val="PlainText"/>
        <w:numPr>
          <w:ilvl w:val="0"/>
          <w:numId w:val="1"/>
        </w:numPr>
      </w:pPr>
      <w:r>
        <w:t>The training results will show:</w:t>
      </w:r>
    </w:p>
    <w:p w:rsidR="00BB07F8" w:rsidRDefault="00924226" w:rsidP="00630C20">
      <w:pPr>
        <w:pStyle w:val="PlainText"/>
        <w:ind w:left="720"/>
      </w:pPr>
      <w:r>
        <w:rPr>
          <w:noProof/>
        </w:rPr>
        <w:drawing>
          <wp:inline distT="0" distB="0" distL="0" distR="0" wp14:anchorId="54467721" wp14:editId="503BAFA1">
            <wp:extent cx="5943600" cy="2512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7F8">
        <w:t xml:space="preserve">NOTE: </w:t>
      </w:r>
      <w:r w:rsidR="00630C20">
        <w:t xml:space="preserve">The stack of books icon helps to identify that it is a curriculum.  </w:t>
      </w:r>
    </w:p>
    <w:p w:rsidR="00BB07F8" w:rsidRDefault="00BB07F8" w:rsidP="00BB07F8">
      <w:pPr>
        <w:pStyle w:val="PlainText"/>
        <w:numPr>
          <w:ilvl w:val="0"/>
          <w:numId w:val="1"/>
        </w:numPr>
      </w:pPr>
      <w:r>
        <w:t xml:space="preserve">Select the employee curriculum that best suits your division before completing the </w:t>
      </w:r>
      <w:proofErr w:type="gramStart"/>
      <w:r w:rsidR="00472A47">
        <w:t>Manager &amp;</w:t>
      </w:r>
      <w:proofErr w:type="gramEnd"/>
      <w:r>
        <w:t xml:space="preserve"> Auditor curriculum.  </w:t>
      </w:r>
    </w:p>
    <w:p w:rsidR="005873EC" w:rsidRDefault="00630C20" w:rsidP="005873EC">
      <w:pPr>
        <w:pStyle w:val="PlainText"/>
        <w:numPr>
          <w:ilvl w:val="0"/>
          <w:numId w:val="1"/>
        </w:numPr>
      </w:pPr>
      <w:r>
        <w:t>Once opened, click Request.</w:t>
      </w:r>
    </w:p>
    <w:p w:rsidR="00BB07F8" w:rsidRDefault="00BB07F8" w:rsidP="005873EC">
      <w:pPr>
        <w:pStyle w:val="PlainText"/>
        <w:numPr>
          <w:ilvl w:val="0"/>
          <w:numId w:val="1"/>
        </w:numPr>
      </w:pPr>
      <w:r>
        <w:t>Next</w:t>
      </w:r>
      <w:r w:rsidR="00630C20">
        <w:t xml:space="preserve"> </w:t>
      </w:r>
      <w:r w:rsidR="00472A47">
        <w:t>you go</w:t>
      </w:r>
      <w:r>
        <w:t xml:space="preserve"> </w:t>
      </w:r>
      <w:r w:rsidR="00630C20">
        <w:t>to your transcript</w:t>
      </w:r>
      <w:r>
        <w:t>.</w:t>
      </w:r>
      <w:bookmarkStart w:id="0" w:name="_GoBack"/>
      <w:bookmarkEnd w:id="0"/>
    </w:p>
    <w:p w:rsidR="005873EC" w:rsidRDefault="00BB07F8" w:rsidP="005873EC">
      <w:pPr>
        <w:pStyle w:val="PlainText"/>
        <w:numPr>
          <w:ilvl w:val="0"/>
          <w:numId w:val="1"/>
        </w:numPr>
      </w:pPr>
      <w:r>
        <w:t>You will see the curriculum you selected displayed</w:t>
      </w:r>
      <w:r w:rsidR="00630C20">
        <w:t xml:space="preserve">, from here </w:t>
      </w:r>
      <w:r w:rsidR="005873EC">
        <w:t>click register</w:t>
      </w:r>
      <w:r w:rsidR="00630C20">
        <w:t>.</w:t>
      </w:r>
    </w:p>
    <w:p w:rsidR="005873EC" w:rsidRDefault="00630C20" w:rsidP="005873EC">
      <w:pPr>
        <w:pStyle w:val="PlainText"/>
        <w:numPr>
          <w:ilvl w:val="0"/>
          <w:numId w:val="1"/>
        </w:numPr>
      </w:pPr>
      <w:r>
        <w:t>Next click Open Curriculum.</w:t>
      </w:r>
    </w:p>
    <w:p w:rsidR="00630C20" w:rsidRDefault="00630C20" w:rsidP="00630C20">
      <w:pPr>
        <w:pStyle w:val="PlainText"/>
        <w:numPr>
          <w:ilvl w:val="0"/>
          <w:numId w:val="1"/>
        </w:numPr>
      </w:pPr>
      <w:r>
        <w:t>Then select Activate.</w:t>
      </w:r>
    </w:p>
    <w:p w:rsidR="00630C20" w:rsidRDefault="00630C20" w:rsidP="00630C20">
      <w:pPr>
        <w:pStyle w:val="PlainText"/>
        <w:numPr>
          <w:ilvl w:val="0"/>
          <w:numId w:val="1"/>
        </w:numPr>
      </w:pPr>
      <w:r>
        <w:t xml:space="preserve">Select </w:t>
      </w:r>
      <w:r w:rsidR="005873EC">
        <w:t>Launch training</w:t>
      </w:r>
      <w:r>
        <w:t>.</w:t>
      </w:r>
    </w:p>
    <w:p w:rsidR="005873EC" w:rsidRDefault="00BB07F8" w:rsidP="00630C20">
      <w:pPr>
        <w:pStyle w:val="PlainText"/>
        <w:numPr>
          <w:ilvl w:val="0"/>
          <w:numId w:val="1"/>
        </w:numPr>
      </w:pPr>
      <w:r>
        <w:t xml:space="preserve">You must complete the courses in order. </w:t>
      </w:r>
    </w:p>
    <w:p w:rsidR="00BB07F8" w:rsidRDefault="00BB07F8" w:rsidP="00630C20">
      <w:pPr>
        <w:pStyle w:val="PlainText"/>
        <w:numPr>
          <w:ilvl w:val="0"/>
          <w:numId w:val="1"/>
        </w:numPr>
      </w:pPr>
      <w:r>
        <w:t>Your course progress for module is tracked in the Delaware Learning Center.</w:t>
      </w:r>
    </w:p>
    <w:p w:rsidR="005873EC" w:rsidRDefault="005873EC" w:rsidP="005873EC">
      <w:pPr>
        <w:pStyle w:val="PlainText"/>
      </w:pPr>
    </w:p>
    <w:p w:rsidR="005873EC" w:rsidRDefault="000329BD" w:rsidP="005873EC">
      <w:pPr>
        <w:pStyle w:val="PlainText"/>
      </w:pPr>
      <w:r>
        <w:t>I</w:t>
      </w:r>
      <w:r w:rsidR="005873EC">
        <w:t>f you have any issues navigating please let me know. Keep in mind that you can click on the menu to move or go back within the CBT training.</w:t>
      </w:r>
    </w:p>
    <w:p w:rsidR="0005105E" w:rsidRDefault="0005105E"/>
    <w:sectPr w:rsidR="00051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D25"/>
    <w:multiLevelType w:val="hybridMultilevel"/>
    <w:tmpl w:val="380E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EC"/>
    <w:rsid w:val="000329BD"/>
    <w:rsid w:val="0005105E"/>
    <w:rsid w:val="00472A47"/>
    <w:rsid w:val="00530A32"/>
    <w:rsid w:val="005873EC"/>
    <w:rsid w:val="00630C20"/>
    <w:rsid w:val="007F41A4"/>
    <w:rsid w:val="00924226"/>
    <w:rsid w:val="00AE031B"/>
    <w:rsid w:val="00B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73E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73E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73EC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0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7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73E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73E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73EC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0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7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delawarepersonnel.com/training/index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B157-C825-40F9-8DB5-B7D9D250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DHSS</dc:creator>
  <cp:lastModifiedBy>Suzanne.Milewski</cp:lastModifiedBy>
  <cp:revision>2</cp:revision>
  <dcterms:created xsi:type="dcterms:W3CDTF">2016-02-09T22:23:00Z</dcterms:created>
  <dcterms:modified xsi:type="dcterms:W3CDTF">2016-02-09T22:23:00Z</dcterms:modified>
</cp:coreProperties>
</file>